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8B" w:rsidRPr="00BD1D3D" w:rsidRDefault="00BD1D3D" w:rsidP="00BD1D3D">
      <w:pPr>
        <w:jc w:val="center"/>
        <w:rPr>
          <w:rFonts w:ascii="Baskerville Old Face" w:hAnsi="Baskerville Old Face"/>
          <w:sz w:val="44"/>
        </w:rPr>
      </w:pPr>
      <w:r w:rsidRPr="00BD1D3D">
        <w:rPr>
          <w:rFonts w:ascii="Baskerville Old Face" w:hAnsi="Baskerville Old Face"/>
          <w:sz w:val="44"/>
        </w:rPr>
        <w:t>Witness to History – Personal Narrative</w:t>
      </w:r>
    </w:p>
    <w:p w:rsidR="00BD1D3D" w:rsidRDefault="00BD1D3D" w:rsidP="00BD1D3D">
      <w:pPr>
        <w:pStyle w:val="NormalWeb"/>
        <w:spacing w:before="0" w:beforeAutospacing="0" w:after="200" w:afterAutospacing="0"/>
        <w:rPr>
          <w:rFonts w:ascii="Calibri" w:hAnsi="Calibri"/>
          <w:color w:val="000000"/>
          <w:sz w:val="22"/>
          <w:szCs w:val="22"/>
        </w:rPr>
      </w:pPr>
      <w:r>
        <w:rPr>
          <w:rFonts w:ascii="Calibri" w:hAnsi="Calibri"/>
          <w:b/>
          <w:bCs/>
          <w:color w:val="000000"/>
          <w:sz w:val="22"/>
          <w:szCs w:val="22"/>
        </w:rPr>
        <w:t>Requirements</w:t>
      </w:r>
      <w:r>
        <w:rPr>
          <w:rFonts w:ascii="Calibri" w:hAnsi="Calibri"/>
          <w:color w:val="000000"/>
          <w:sz w:val="22"/>
          <w:szCs w:val="22"/>
        </w:rPr>
        <w:t xml:space="preserve">: </w:t>
      </w:r>
      <w:r>
        <w:rPr>
          <w:rFonts w:ascii="Calibri" w:hAnsi="Calibri"/>
          <w:color w:val="000000"/>
          <w:sz w:val="22"/>
          <w:szCs w:val="22"/>
        </w:rPr>
        <w:t>Write a story about an event (or series or events) that has affected you deeply and shaped who you are. Share as deeply as you choose, knowing you will share the story with one classmate and Ms. Gilpin.</w:t>
      </w:r>
    </w:p>
    <w:p w:rsidR="00BD1D3D" w:rsidRDefault="00BD1D3D" w:rsidP="00BD1D3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500-700 words</w:t>
      </w:r>
    </w:p>
    <w:p w:rsidR="00BD1D3D" w:rsidRDefault="00BD1D3D" w:rsidP="00BD1D3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MLA format</w:t>
      </w:r>
    </w:p>
    <w:p w:rsidR="00BD1D3D" w:rsidRDefault="00BD1D3D" w:rsidP="00BD1D3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Rough draft (20 Process points) due 5 June (37.2)</w:t>
      </w:r>
    </w:p>
    <w:p w:rsidR="00BD1D3D" w:rsidRDefault="00BD1D3D" w:rsidP="00BD1D3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Final draft (50 Culminating points) due 12 June (38.2)</w:t>
      </w:r>
    </w:p>
    <w:p w:rsidR="00BD1D3D" w:rsidRPr="00BD1D3D" w:rsidRDefault="00BD1D3D" w:rsidP="00BD1D3D">
      <w:pPr>
        <w:pStyle w:val="NormalWeb"/>
        <w:numPr>
          <w:ilvl w:val="0"/>
          <w:numId w:val="2"/>
        </w:numPr>
        <w:spacing w:before="0" w:beforeAutospacing="0" w:after="0" w:afterAutospacing="0"/>
      </w:pPr>
      <w:r>
        <w:rPr>
          <w:rFonts w:ascii="Calibri" w:hAnsi="Calibri"/>
          <w:color w:val="000000"/>
          <w:sz w:val="22"/>
          <w:szCs w:val="22"/>
        </w:rPr>
        <w:t>Turnitin.com</w:t>
      </w:r>
    </w:p>
    <w:p w:rsidR="00BD1D3D" w:rsidRPr="00BD1D3D" w:rsidRDefault="00BD1D3D" w:rsidP="00BD1D3D">
      <w:pPr>
        <w:pStyle w:val="NormalWeb"/>
        <w:numPr>
          <w:ilvl w:val="0"/>
          <w:numId w:val="2"/>
        </w:numPr>
        <w:spacing w:before="0" w:beforeAutospacing="0" w:after="0" w:afterAutospacing="0"/>
      </w:pPr>
      <w:r>
        <w:rPr>
          <w:rFonts w:ascii="Calibri" w:hAnsi="Calibri"/>
          <w:color w:val="000000"/>
          <w:sz w:val="22"/>
          <w:szCs w:val="22"/>
        </w:rPr>
        <w:t>Graded on organization, language, and meeting requirements</w:t>
      </w:r>
    </w:p>
    <w:p w:rsidR="00BD1D3D" w:rsidRDefault="00BD1D3D" w:rsidP="00BD1D3D">
      <w:pPr>
        <w:pStyle w:val="NormalWeb"/>
        <w:spacing w:before="0" w:beforeAutospacing="0" w:after="0" w:afterAutospacing="0"/>
      </w:pPr>
    </w:p>
    <w:p w:rsidR="00BD1D3D" w:rsidRDefault="00BD1D3D" w:rsidP="00BD1D3D">
      <w:pPr>
        <w:pStyle w:val="NormalWeb"/>
        <w:spacing w:before="0" w:beforeAutospacing="0" w:after="200" w:afterAutospacing="0"/>
      </w:pPr>
      <w:r>
        <w:rPr>
          <w:rFonts w:ascii="Calibri" w:hAnsi="Calibri"/>
          <w:b/>
          <w:bCs/>
          <w:color w:val="000000"/>
          <w:sz w:val="22"/>
          <w:szCs w:val="22"/>
        </w:rPr>
        <w:t>Process:</w:t>
      </w:r>
      <w:r>
        <w:rPr>
          <w:rFonts w:ascii="Calibri" w:hAnsi="Calibri"/>
          <w:color w:val="000000"/>
          <w:sz w:val="22"/>
          <w:szCs w:val="22"/>
        </w:rPr>
        <w:t xml:space="preserve"> </w:t>
      </w:r>
    </w:p>
    <w:p w:rsidR="00BD1D3D" w:rsidRDefault="00BD1D3D" w:rsidP="00BD1D3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Brainstorm events</w:t>
      </w:r>
    </w:p>
    <w:p w:rsidR="00BD1D3D" w:rsidRDefault="00BD1D3D" w:rsidP="00BD1D3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Free write for 5 mins</w:t>
      </w:r>
    </w:p>
    <w:p w:rsidR="00BD1D3D" w:rsidRDefault="00BD1D3D" w:rsidP="00BD1D3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Answer “First Draft” Questions</w:t>
      </w:r>
    </w:p>
    <w:p w:rsidR="00BD1D3D" w:rsidRDefault="00BD1D3D" w:rsidP="00BD1D3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Consider which details are the most important from your free write list. </w:t>
      </w:r>
    </w:p>
    <w:p w:rsidR="00BD1D3D" w:rsidRDefault="00BD1D3D" w:rsidP="00BD1D3D">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Make an outline for your story</w:t>
      </w:r>
    </w:p>
    <w:p w:rsidR="00BD1D3D" w:rsidRDefault="00BD1D3D" w:rsidP="00BD1D3D">
      <w:pPr>
        <w:pStyle w:val="NormalWeb"/>
        <w:numPr>
          <w:ilvl w:val="0"/>
          <w:numId w:val="1"/>
        </w:numPr>
        <w:spacing w:before="0" w:beforeAutospacing="0" w:after="200" w:afterAutospacing="0"/>
        <w:textAlignment w:val="baseline"/>
        <w:rPr>
          <w:rFonts w:ascii="Calibri" w:hAnsi="Calibri"/>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297815</wp:posOffset>
                </wp:positionV>
                <wp:extent cx="6286500" cy="431482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6286500" cy="431482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C83A1" id="Cloud 1" o:spid="_x0000_s1026" style="position:absolute;margin-left:0;margin-top:23.45pt;width:495pt;height:339.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682929,2614564;314325,2534960;1008168,3485719;846931,3523774;2397892,3904317;2300684,3730526;4194929,3470937;4156075,3661608;4966481,2292650;5439569,3005395;6082480,1533561;5871766,1800840;5576940,541950;5588000,668199;4231455,394727;4339431,233720;3221977,471435;3274219,332601;2037292,518578;2226469,653217;600564,1577009;567531,1435279" o:connectangles="0,0,0,0,0,0,0,0,0,0,0,0,0,0,0,0,0,0,0,0,0,0"/>
                <w10:wrap anchorx="margin"/>
              </v:shape>
            </w:pict>
          </mc:Fallback>
        </mc:AlternateContent>
      </w:r>
      <w:r>
        <w:rPr>
          <w:rFonts w:ascii="Calibri" w:hAnsi="Calibri"/>
          <w:color w:val="000000"/>
          <w:sz w:val="22"/>
          <w:szCs w:val="22"/>
        </w:rPr>
        <w:t>Begin writing the story – first draft, edits, then final draft.  </w:t>
      </w:r>
    </w:p>
    <w:p w:rsidR="00BD1D3D" w:rsidRDefault="00BD1D3D" w:rsidP="00BD1D3D"/>
    <w:p w:rsidR="00BD1D3D" w:rsidRDefault="00BD1D3D" w:rsidP="00BD1D3D"/>
    <w:p w:rsidR="00BD1D3D" w:rsidRDefault="00BD1D3D" w:rsidP="00BD1D3D"/>
    <w:p w:rsidR="00BD1D3D" w:rsidRDefault="00BD1D3D" w:rsidP="00BD1D3D">
      <w:pPr>
        <w:tabs>
          <w:tab w:val="left" w:pos="3420"/>
        </w:tabs>
        <w:rPr>
          <w:rFonts w:ascii="Baskerville Old Face" w:hAnsi="Baskerville Old Face"/>
          <w:sz w:val="32"/>
        </w:rPr>
      </w:pPr>
      <w:r w:rsidRPr="00BD1D3D">
        <w:rPr>
          <w:rFonts w:ascii="Baskerville Old Face" w:hAnsi="Baskerville Old Face"/>
          <w:noProof/>
          <w:sz w:val="32"/>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3553460</wp:posOffset>
                </wp:positionV>
                <wp:extent cx="4991100" cy="600075"/>
                <wp:effectExtent l="0" t="0" r="19050" b="28575"/>
                <wp:wrapNone/>
                <wp:docPr id="2" name="Round Diagonal Corner Rectangle 2"/>
                <wp:cNvGraphicFramePr/>
                <a:graphic xmlns:a="http://schemas.openxmlformats.org/drawingml/2006/main">
                  <a:graphicData uri="http://schemas.microsoft.com/office/word/2010/wordprocessingShape">
                    <wps:wsp>
                      <wps:cNvSpPr/>
                      <wps:spPr>
                        <a:xfrm>
                          <a:off x="0" y="0"/>
                          <a:ext cx="4991100" cy="60007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D1D3D" w:rsidRPr="00BD1D3D" w:rsidRDefault="00BD1D3D" w:rsidP="00BD1D3D">
                            <w:pPr>
                              <w:rPr>
                                <w:rFonts w:ascii="Baskerville Old Face" w:hAnsi="Baskerville Old Face"/>
                                <w:b/>
                                <w:color w:val="000000" w:themeColor="text1"/>
                                <w:sz w:val="36"/>
                              </w:rPr>
                            </w:pPr>
                            <w:r w:rsidRPr="00BD1D3D">
                              <w:rPr>
                                <w:rFonts w:ascii="Baskerville Old Face" w:hAnsi="Baskerville Old Face"/>
                                <w:b/>
                                <w:color w:val="000000" w:themeColor="text1"/>
                                <w:sz w:val="36"/>
                              </w:rPr>
                              <w:t xml:space="preserve">My event: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Diagonal Corner Rectangle 2" o:spid="_x0000_s1026" style="position:absolute;margin-left:24pt;margin-top:279.8pt;width:393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991100,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" adj="-11796480,,5400" path="m100015,l4991100,r,l4991100,500060v,55237,-44778,100015,-100015,100015l,600075r,l,100015c,44778,44778,,100015,xe" filled="f" strokecolor="#1f4d78 [1604]" strokeweight="1pt">
                <v:stroke joinstyle="miter"/>
                <v:formulas/>
                <v:path arrowok="t" o:connecttype="custom" o:connectlocs="100015,0;4991100,0;4991100,0;4991100,500060;4891085,600075;0,600075;0,600075;0,100015;100015,0" o:connectangles="0,0,0,0,0,0,0,0,0" textboxrect="0,0,4991100,600075"/>
                <v:textbox>
                  <w:txbxContent>
                    <w:p w:rsidR="00BD1D3D" w:rsidRPr="00BD1D3D" w:rsidRDefault="00BD1D3D" w:rsidP="00BD1D3D">
                      <w:pPr>
                        <w:rPr>
                          <w:rFonts w:ascii="Baskerville Old Face" w:hAnsi="Baskerville Old Face"/>
                          <w:b/>
                          <w:color w:val="000000" w:themeColor="text1"/>
                          <w:sz w:val="36"/>
                        </w:rPr>
                      </w:pPr>
                      <w:r w:rsidRPr="00BD1D3D">
                        <w:rPr>
                          <w:rFonts w:ascii="Baskerville Old Face" w:hAnsi="Baskerville Old Face"/>
                          <w:b/>
                          <w:color w:val="000000" w:themeColor="text1"/>
                          <w:sz w:val="36"/>
                        </w:rPr>
                        <w:t xml:space="preserve">My event: </w:t>
                      </w:r>
                    </w:p>
                  </w:txbxContent>
                </v:textbox>
              </v:shape>
            </w:pict>
          </mc:Fallback>
        </mc:AlternateContent>
      </w:r>
      <w:r w:rsidRPr="00BD1D3D">
        <w:rPr>
          <w:rFonts w:ascii="Baskerville Old Face" w:hAnsi="Baskerville Old Face"/>
          <w:sz w:val="32"/>
        </w:rPr>
        <w:tab/>
        <w:t>Brainstorm Events</w:t>
      </w:r>
    </w:p>
    <w:p w:rsidR="00BD1D3D" w:rsidRDefault="00BD1D3D">
      <w:pPr>
        <w:rPr>
          <w:rFonts w:ascii="Baskerville Old Face" w:hAnsi="Baskerville Old Face"/>
          <w:sz w:val="32"/>
        </w:rPr>
      </w:pPr>
      <w:r>
        <w:rPr>
          <w:rFonts w:ascii="Baskerville Old Face" w:hAnsi="Baskerville Old Face"/>
          <w:sz w:val="32"/>
        </w:rPr>
        <w:br w:type="page"/>
      </w:r>
    </w:p>
    <w:p w:rsidR="00BD1D3D" w:rsidRPr="00BD1D3D" w:rsidRDefault="00BD1D3D" w:rsidP="00BD1D3D">
      <w:pPr>
        <w:jc w:val="center"/>
        <w:rPr>
          <w:rFonts w:ascii="Baskerville Old Face" w:hAnsi="Baskerville Old Face"/>
          <w:sz w:val="32"/>
        </w:rPr>
      </w:pPr>
      <w:r>
        <w:rPr>
          <w:noProof/>
        </w:rPr>
        <w:lastRenderedPageBreak/>
        <mc:AlternateContent>
          <mc:Choice Requires="wps">
            <w:drawing>
              <wp:anchor distT="0" distB="0" distL="114300" distR="114300" simplePos="0" relativeHeight="251662336" behindDoc="0" locked="0" layoutInCell="1" allowOverlap="1" wp14:anchorId="11979DEA" wp14:editId="0091E0F8">
                <wp:simplePos x="0" y="0"/>
                <wp:positionH relativeFrom="margin">
                  <wp:align>center</wp:align>
                </wp:positionH>
                <wp:positionV relativeFrom="paragraph">
                  <wp:posOffset>-638810</wp:posOffset>
                </wp:positionV>
                <wp:extent cx="7067550" cy="2857500"/>
                <wp:effectExtent l="19050" t="0" r="38100" b="38100"/>
                <wp:wrapNone/>
                <wp:docPr id="4" name="Cloud 4"/>
                <wp:cNvGraphicFramePr/>
                <a:graphic xmlns:a="http://schemas.openxmlformats.org/drawingml/2006/main">
                  <a:graphicData uri="http://schemas.microsoft.com/office/word/2010/wordprocessingShape">
                    <wps:wsp>
                      <wps:cNvSpPr/>
                      <wps:spPr>
                        <a:xfrm>
                          <a:off x="0" y="0"/>
                          <a:ext cx="7067550" cy="285750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07AAE" id="Cloud 4" o:spid="_x0000_s1026" style="position:absolute;margin-left:0;margin-top:-50.3pt;width:556.5pt;height:2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767778,1731499;353378,1678781;1133426,2308423;952156,2333625;2695812,2585641;2586527,2470547;4716117,2298634;4672436,2424906;5583528,1518311;6115394,1990328;6838182,1015603;6601288,1192609;6269833,358907;6282267,442516;4757181,261408;4878573,154781;3622283,312208;3681016,220266;2290410,343429;2503091,432594;675180,1044377;638043,950516" o:connectangles="0,0,0,0,0,0,0,0,0,0,0,0,0,0,0,0,0,0,0,0,0,0"/>
                <w10:wrap anchorx="margin"/>
              </v:shape>
            </w:pict>
          </mc:Fallback>
        </mc:AlternateContent>
      </w:r>
      <w:r>
        <w:rPr>
          <w:rFonts w:ascii="Baskerville Old Face" w:hAnsi="Baskerville Old Face"/>
          <w:sz w:val="32"/>
        </w:rPr>
        <w:t>Brainstorm: Most important aspects of my event</w:t>
      </w:r>
    </w:p>
    <w:p w:rsidR="00BD1D3D" w:rsidRDefault="00BD1D3D" w:rsidP="00BD1D3D">
      <w:pPr>
        <w:tabs>
          <w:tab w:val="left" w:pos="3420"/>
        </w:tabs>
        <w:rPr>
          <w:rFonts w:ascii="Baskerville Old Face" w:hAnsi="Baskerville Old Face"/>
          <w:sz w:val="32"/>
        </w:rPr>
      </w:pPr>
    </w:p>
    <w:p w:rsidR="00BD1D3D" w:rsidRDefault="00BD1D3D" w:rsidP="00BD1D3D">
      <w:pPr>
        <w:rPr>
          <w:rFonts w:ascii="Baskerville Old Face" w:hAnsi="Baskerville Old Face"/>
          <w:sz w:val="32"/>
        </w:rPr>
      </w:pPr>
    </w:p>
    <w:p w:rsidR="00BD1D3D" w:rsidRDefault="00BD1D3D">
      <w:pPr>
        <w:jc w:val="center"/>
        <w:rPr>
          <w:rFonts w:ascii="Baskerville Old Face" w:hAnsi="Baskerville Old Face"/>
          <w:sz w:val="32"/>
        </w:rPr>
      </w:pPr>
    </w:p>
    <w:p w:rsidR="00BD1D3D" w:rsidRPr="00BD1D3D" w:rsidRDefault="00BD1D3D" w:rsidP="00BD1D3D">
      <w:pPr>
        <w:rPr>
          <w:rFonts w:ascii="Baskerville Old Face" w:hAnsi="Baskerville Old Face"/>
          <w:sz w:val="32"/>
        </w:rPr>
      </w:pPr>
    </w:p>
    <w:p w:rsidR="00BD1D3D" w:rsidRPr="00BD1D3D" w:rsidRDefault="00BD1D3D" w:rsidP="00BD1D3D">
      <w:pPr>
        <w:rPr>
          <w:rFonts w:ascii="Baskerville Old Face" w:hAnsi="Baskerville Old Face"/>
          <w:sz w:val="32"/>
        </w:rPr>
      </w:pPr>
    </w:p>
    <w:p w:rsidR="00BD1D3D" w:rsidRDefault="00BD1D3D" w:rsidP="00BD1D3D">
      <w:pPr>
        <w:rPr>
          <w:rFonts w:ascii="Baskerville Old Face" w:hAnsi="Baskerville Old Face"/>
          <w:sz w:val="32"/>
        </w:rPr>
      </w:pPr>
    </w:p>
    <w:p w:rsidR="009F5A9A" w:rsidRPr="00BD1D3D" w:rsidRDefault="009F5A9A" w:rsidP="00BD1D3D">
      <w:pPr>
        <w:rPr>
          <w:rFonts w:ascii="Baskerville Old Face" w:hAnsi="Baskerville Old Face"/>
          <w:sz w:val="32"/>
        </w:rPr>
      </w:pPr>
      <w:bookmarkStart w:id="0" w:name="_GoBack"/>
      <w:bookmarkEnd w:id="0"/>
    </w:p>
    <w:p w:rsidR="009F5A9A" w:rsidRPr="009F5A9A" w:rsidRDefault="009F5A9A" w:rsidP="009F5A9A">
      <w:pPr>
        <w:spacing w:after="200" w:line="240" w:lineRule="auto"/>
        <w:rPr>
          <w:rFonts w:ascii="Times New Roman" w:eastAsia="Times New Roman" w:hAnsi="Times New Roman" w:cs="Times New Roman"/>
          <w:sz w:val="24"/>
          <w:szCs w:val="24"/>
        </w:rPr>
      </w:pPr>
      <w:r w:rsidRPr="009F5A9A">
        <w:rPr>
          <w:rFonts w:ascii="Calibri" w:eastAsia="Times New Roman" w:hAnsi="Calibri" w:cs="Times New Roman"/>
          <w:b/>
          <w:bCs/>
          <w:color w:val="000000"/>
          <w:sz w:val="20"/>
          <w:szCs w:val="20"/>
          <w:u w:val="single"/>
        </w:rPr>
        <w:t xml:space="preserve">Witness to History Story Outline – </w:t>
      </w:r>
      <w:r w:rsidRPr="009F5A9A">
        <w:rPr>
          <w:rFonts w:ascii="Calibri" w:eastAsia="Times New Roman" w:hAnsi="Calibri" w:cs="Times New Roman"/>
          <w:color w:val="000000"/>
          <w:sz w:val="20"/>
          <w:szCs w:val="20"/>
        </w:rPr>
        <w:t>You can write phrases, incomplete sentences, or full paragraphs</w:t>
      </w:r>
      <w:r>
        <w:rPr>
          <w:rFonts w:ascii="Calibri" w:eastAsia="Times New Roman" w:hAnsi="Calibri" w:cs="Times New Roman"/>
          <w:color w:val="000000"/>
          <w:sz w:val="20"/>
          <w:szCs w:val="20"/>
        </w:rPr>
        <w:t xml:space="preserve">. </w:t>
      </w:r>
      <w:r w:rsidRPr="009F5A9A">
        <w:rPr>
          <w:rFonts w:ascii="Calibri" w:eastAsia="Times New Roman" w:hAnsi="Calibri" w:cs="Times New Roman"/>
          <w:color w:val="000000"/>
          <w:sz w:val="20"/>
          <w:szCs w:val="20"/>
        </w:rPr>
        <w:t>Whatever works for you, but it is essential that you complete the outline so that your story has a plot line.</w:t>
      </w:r>
      <w:r w:rsidRPr="009F5A9A">
        <w:rPr>
          <w:rFonts w:ascii="Calibri" w:eastAsia="Times New Roman" w:hAnsi="Calibri" w:cs="Times New Roman"/>
          <w:b/>
          <w:bCs/>
          <w:color w:val="000000"/>
          <w:sz w:val="20"/>
          <w:szCs w:val="20"/>
          <w:u w:val="single"/>
        </w:rPr>
        <w:t xml:space="preserve"> </w:t>
      </w:r>
    </w:p>
    <w:p w:rsidR="009F5A9A" w:rsidRPr="009F5A9A" w:rsidRDefault="009F5A9A" w:rsidP="009F5A9A">
      <w:pPr>
        <w:spacing w:after="200" w:line="240" w:lineRule="auto"/>
        <w:rPr>
          <w:rFonts w:ascii="Times New Roman" w:eastAsia="Times New Roman" w:hAnsi="Times New Roman" w:cs="Times New Roman"/>
          <w:sz w:val="24"/>
          <w:szCs w:val="24"/>
        </w:rPr>
      </w:pPr>
      <w:r w:rsidRPr="009F5A9A">
        <w:rPr>
          <w:rFonts w:ascii="Calibri" w:eastAsia="Times New Roman" w:hAnsi="Calibri" w:cs="Times New Roman"/>
          <w:b/>
          <w:bCs/>
          <w:color w:val="000000"/>
          <w:sz w:val="20"/>
          <w:szCs w:val="20"/>
        </w:rPr>
        <w:t>Beginning:</w:t>
      </w:r>
      <w:r w:rsidRPr="009F5A9A">
        <w:rPr>
          <w:rFonts w:ascii="Calibri" w:eastAsia="Times New Roman" w:hAnsi="Calibri" w:cs="Times New Roman"/>
          <w:color w:val="000000"/>
          <w:sz w:val="20"/>
          <w:szCs w:val="20"/>
        </w:rPr>
        <w:t xml:space="preserve"> Context – where are you? What time of day? What big event begins the story?</w:t>
      </w:r>
      <w:r w:rsidRPr="009F5A9A">
        <w:rPr>
          <w:rFonts w:ascii="Calibri" w:eastAsia="Times New Roman" w:hAnsi="Calibri" w:cs="Times New Roman"/>
          <w:color w:val="000000"/>
          <w:sz w:val="20"/>
          <w:szCs w:val="20"/>
        </w:rPr>
        <w:br/>
      </w:r>
      <w:r w:rsidRPr="009F5A9A">
        <w:rPr>
          <w:rFonts w:ascii="Calibri" w:eastAsia="Times New Roman" w:hAnsi="Calibri" w:cs="Times New Roman"/>
          <w:b/>
          <w:bCs/>
          <w:color w:val="000000"/>
          <w:sz w:val="20"/>
          <w:szCs w:val="20"/>
        </w:rPr>
        <w:t>Transition</w:t>
      </w:r>
      <w:r w:rsidRPr="009F5A9A">
        <w:rPr>
          <w:rFonts w:ascii="Calibri" w:eastAsia="Times New Roman" w:hAnsi="Calibri" w:cs="Times New Roman"/>
          <w:color w:val="000000"/>
          <w:sz w:val="20"/>
          <w:szCs w:val="20"/>
        </w:rPr>
        <w:t xml:space="preserve"> - minor detail to transition from one event to the other.</w:t>
      </w:r>
      <w:r w:rsidRPr="009F5A9A">
        <w:rPr>
          <w:rFonts w:ascii="Calibri" w:eastAsia="Times New Roman" w:hAnsi="Calibri" w:cs="Times New Roman"/>
          <w:color w:val="000000"/>
          <w:sz w:val="20"/>
          <w:szCs w:val="20"/>
        </w:rPr>
        <w:br/>
      </w:r>
      <w:r w:rsidRPr="009F5A9A">
        <w:rPr>
          <w:rFonts w:ascii="Calibri" w:eastAsia="Times New Roman" w:hAnsi="Calibri" w:cs="Times New Roman"/>
          <w:b/>
          <w:bCs/>
          <w:color w:val="000000"/>
          <w:sz w:val="20"/>
          <w:szCs w:val="20"/>
        </w:rPr>
        <w:t>Middle:</w:t>
      </w:r>
      <w:r w:rsidRPr="009F5A9A">
        <w:rPr>
          <w:rFonts w:ascii="Calibri" w:eastAsia="Times New Roman" w:hAnsi="Calibri" w:cs="Times New Roman"/>
          <w:color w:val="000000"/>
          <w:sz w:val="20"/>
          <w:szCs w:val="20"/>
        </w:rPr>
        <w:t xml:space="preserve"> What event brings the story to the “climax” of the story arch?</w:t>
      </w:r>
      <w:r w:rsidRPr="009F5A9A">
        <w:rPr>
          <w:rFonts w:ascii="Calibri" w:eastAsia="Times New Roman" w:hAnsi="Calibri" w:cs="Times New Roman"/>
          <w:color w:val="000000"/>
          <w:sz w:val="20"/>
          <w:szCs w:val="20"/>
        </w:rPr>
        <w:br/>
      </w:r>
      <w:r w:rsidRPr="009F5A9A">
        <w:rPr>
          <w:rFonts w:ascii="Calibri" w:eastAsia="Times New Roman" w:hAnsi="Calibri" w:cs="Times New Roman"/>
          <w:b/>
          <w:bCs/>
          <w:color w:val="000000"/>
          <w:sz w:val="20"/>
          <w:szCs w:val="20"/>
        </w:rPr>
        <w:t>Transition</w:t>
      </w:r>
      <w:r w:rsidRPr="009F5A9A">
        <w:rPr>
          <w:rFonts w:ascii="Calibri" w:eastAsia="Times New Roman" w:hAnsi="Calibri" w:cs="Times New Roman"/>
          <w:color w:val="000000"/>
          <w:sz w:val="20"/>
          <w:szCs w:val="20"/>
        </w:rPr>
        <w:t xml:space="preserve">- minor detail to transition from one event to the other. </w:t>
      </w:r>
      <w:r w:rsidRPr="009F5A9A">
        <w:rPr>
          <w:rFonts w:ascii="Calibri" w:eastAsia="Times New Roman" w:hAnsi="Calibri" w:cs="Times New Roman"/>
          <w:color w:val="000000"/>
          <w:sz w:val="20"/>
          <w:szCs w:val="20"/>
        </w:rPr>
        <w:br/>
      </w:r>
      <w:r w:rsidRPr="009F5A9A">
        <w:rPr>
          <w:rFonts w:ascii="Calibri" w:eastAsia="Times New Roman" w:hAnsi="Calibri" w:cs="Times New Roman"/>
          <w:b/>
          <w:bCs/>
          <w:color w:val="000000"/>
          <w:sz w:val="20"/>
          <w:szCs w:val="20"/>
        </w:rPr>
        <w:t>End:</w:t>
      </w:r>
      <w:r w:rsidRPr="009F5A9A">
        <w:rPr>
          <w:rFonts w:ascii="Calibri" w:eastAsia="Times New Roman" w:hAnsi="Calibri" w:cs="Times New Roman"/>
          <w:color w:val="000000"/>
          <w:sz w:val="20"/>
          <w:szCs w:val="20"/>
        </w:rPr>
        <w:t xml:space="preserve"> What event closes your story? </w:t>
      </w:r>
      <w:r w:rsidRPr="009F5A9A">
        <w:rPr>
          <w:rFonts w:ascii="Calibri" w:eastAsia="Times New Roman" w:hAnsi="Calibri" w:cs="Times New Roman"/>
          <w:color w:val="000000"/>
          <w:sz w:val="20"/>
          <w:szCs w:val="20"/>
        </w:rPr>
        <w:br/>
      </w:r>
      <w:r w:rsidRPr="009F5A9A">
        <w:rPr>
          <w:rFonts w:ascii="Calibri" w:eastAsia="Times New Roman" w:hAnsi="Calibri" w:cs="Times New Roman"/>
          <w:b/>
          <w:bCs/>
          <w:color w:val="000000"/>
          <w:sz w:val="20"/>
          <w:szCs w:val="20"/>
        </w:rPr>
        <w:t xml:space="preserve">Transition </w:t>
      </w:r>
      <w:r w:rsidRPr="009F5A9A">
        <w:rPr>
          <w:rFonts w:ascii="Calibri" w:eastAsia="Times New Roman" w:hAnsi="Calibri" w:cs="Times New Roman"/>
          <w:color w:val="000000"/>
          <w:sz w:val="20"/>
          <w:szCs w:val="20"/>
        </w:rPr>
        <w:t>- minor detail to transition from one event to the other.</w:t>
      </w:r>
      <w:r w:rsidRPr="009F5A9A">
        <w:rPr>
          <w:rFonts w:ascii="Calibri" w:eastAsia="Times New Roman" w:hAnsi="Calibri" w:cs="Times New Roman"/>
          <w:color w:val="000000"/>
          <w:sz w:val="20"/>
          <w:szCs w:val="20"/>
        </w:rPr>
        <w:br/>
      </w:r>
      <w:r w:rsidRPr="009F5A9A">
        <w:rPr>
          <w:rFonts w:ascii="Calibri" w:eastAsia="Times New Roman" w:hAnsi="Calibri" w:cs="Times New Roman"/>
          <w:b/>
          <w:bCs/>
          <w:color w:val="000000"/>
          <w:sz w:val="20"/>
          <w:szCs w:val="20"/>
        </w:rPr>
        <w:t>Lesson</w:t>
      </w:r>
      <w:r w:rsidRPr="009F5A9A">
        <w:rPr>
          <w:rFonts w:ascii="Calibri" w:eastAsia="Times New Roman" w:hAnsi="Calibri" w:cs="Times New Roman"/>
          <w:color w:val="000000"/>
          <w:sz w:val="20"/>
          <w:szCs w:val="20"/>
        </w:rPr>
        <w:t xml:space="preserve"> – What do you want the reader to know about this experience? Why write down all the words?</w:t>
      </w:r>
    </w:p>
    <w:p w:rsidR="009F5A9A" w:rsidRPr="009F5A9A" w:rsidRDefault="009F5A9A" w:rsidP="009F5A9A">
      <w:pPr>
        <w:pStyle w:val="ListParagraph"/>
        <w:numPr>
          <w:ilvl w:val="0"/>
          <w:numId w:val="13"/>
        </w:numPr>
        <w:spacing w:after="0"/>
        <w:rPr>
          <w:sz w:val="24"/>
          <w:szCs w:val="24"/>
        </w:rPr>
      </w:pPr>
      <w:r w:rsidRPr="009F5A9A">
        <w:rPr>
          <w:sz w:val="24"/>
          <w:szCs w:val="24"/>
        </w:rPr>
        <w:t xml:space="preserve">Beginning: </w:t>
      </w:r>
    </w:p>
    <w:p w:rsidR="009F5A9A" w:rsidRPr="009F5A9A" w:rsidRDefault="009F5A9A" w:rsidP="009F5A9A">
      <w:pPr>
        <w:pStyle w:val="ListParagraph"/>
        <w:numPr>
          <w:ilvl w:val="1"/>
          <w:numId w:val="13"/>
        </w:numPr>
        <w:spacing w:after="0"/>
        <w:rPr>
          <w:sz w:val="24"/>
          <w:szCs w:val="24"/>
        </w:rPr>
      </w:pPr>
      <w:r w:rsidRPr="009F5A9A">
        <w:rPr>
          <w:sz w:val="24"/>
          <w:szCs w:val="24"/>
        </w:rPr>
        <w:t xml:space="preserve">Context </w:t>
      </w:r>
    </w:p>
    <w:p w:rsidR="009F5A9A" w:rsidRPr="009F5A9A" w:rsidRDefault="009F5A9A" w:rsidP="009F5A9A">
      <w:pPr>
        <w:pStyle w:val="ListParagraph"/>
        <w:numPr>
          <w:ilvl w:val="1"/>
          <w:numId w:val="13"/>
        </w:numPr>
        <w:spacing w:after="0"/>
        <w:rPr>
          <w:sz w:val="24"/>
          <w:szCs w:val="24"/>
        </w:rPr>
      </w:pPr>
      <w:r w:rsidRPr="009F5A9A">
        <w:rPr>
          <w:sz w:val="24"/>
          <w:szCs w:val="24"/>
        </w:rPr>
        <w:t>Event(S)</w:t>
      </w:r>
    </w:p>
    <w:p w:rsidR="009F5A9A" w:rsidRPr="009F5A9A" w:rsidRDefault="009F5A9A" w:rsidP="009F5A9A">
      <w:pPr>
        <w:pStyle w:val="ListParagraph"/>
        <w:numPr>
          <w:ilvl w:val="1"/>
          <w:numId w:val="13"/>
        </w:numPr>
        <w:spacing w:after="0"/>
        <w:rPr>
          <w:sz w:val="24"/>
          <w:szCs w:val="24"/>
        </w:rPr>
      </w:pPr>
      <w:r>
        <w:rPr>
          <w:sz w:val="24"/>
          <w:szCs w:val="24"/>
        </w:rPr>
        <w:t>Transition detail</w:t>
      </w:r>
    </w:p>
    <w:p w:rsidR="009F5A9A" w:rsidRDefault="009F5A9A" w:rsidP="009F5A9A">
      <w:pPr>
        <w:pStyle w:val="ListParagraph"/>
        <w:numPr>
          <w:ilvl w:val="0"/>
          <w:numId w:val="13"/>
        </w:numPr>
        <w:spacing w:after="0"/>
        <w:rPr>
          <w:sz w:val="24"/>
          <w:szCs w:val="24"/>
        </w:rPr>
      </w:pPr>
      <w:r w:rsidRPr="009F5A9A">
        <w:rPr>
          <w:sz w:val="24"/>
          <w:szCs w:val="24"/>
        </w:rPr>
        <w:t>Middle</w:t>
      </w:r>
    </w:p>
    <w:p w:rsidR="009F5A9A" w:rsidRPr="009F5A9A" w:rsidRDefault="009F5A9A" w:rsidP="009F5A9A">
      <w:pPr>
        <w:pStyle w:val="ListParagraph"/>
        <w:numPr>
          <w:ilvl w:val="1"/>
          <w:numId w:val="13"/>
        </w:numPr>
        <w:spacing w:after="0"/>
        <w:rPr>
          <w:sz w:val="24"/>
          <w:szCs w:val="24"/>
        </w:rPr>
      </w:pPr>
      <w:r>
        <w:rPr>
          <w:sz w:val="24"/>
          <w:szCs w:val="24"/>
        </w:rPr>
        <w:t>Event</w:t>
      </w:r>
    </w:p>
    <w:p w:rsidR="009F5A9A" w:rsidRDefault="009F5A9A" w:rsidP="009F5A9A">
      <w:pPr>
        <w:pStyle w:val="ListParagraph"/>
        <w:numPr>
          <w:ilvl w:val="2"/>
          <w:numId w:val="13"/>
        </w:numPr>
        <w:spacing w:after="0"/>
        <w:rPr>
          <w:sz w:val="24"/>
          <w:szCs w:val="24"/>
        </w:rPr>
      </w:pPr>
      <w:r w:rsidRPr="009F5A9A">
        <w:rPr>
          <w:sz w:val="24"/>
          <w:szCs w:val="24"/>
        </w:rPr>
        <w:t>Details</w:t>
      </w:r>
    </w:p>
    <w:p w:rsidR="009F5A9A" w:rsidRDefault="009F5A9A" w:rsidP="009F5A9A">
      <w:pPr>
        <w:pStyle w:val="ListParagraph"/>
        <w:numPr>
          <w:ilvl w:val="1"/>
          <w:numId w:val="13"/>
        </w:numPr>
        <w:spacing w:after="0"/>
        <w:rPr>
          <w:sz w:val="24"/>
          <w:szCs w:val="24"/>
        </w:rPr>
      </w:pPr>
      <w:r>
        <w:rPr>
          <w:sz w:val="24"/>
          <w:szCs w:val="24"/>
        </w:rPr>
        <w:t>Event</w:t>
      </w:r>
    </w:p>
    <w:p w:rsidR="009F5A9A" w:rsidRPr="009F5A9A" w:rsidRDefault="009F5A9A" w:rsidP="009F5A9A">
      <w:pPr>
        <w:pStyle w:val="ListParagraph"/>
        <w:numPr>
          <w:ilvl w:val="2"/>
          <w:numId w:val="13"/>
        </w:numPr>
        <w:spacing w:after="0"/>
        <w:rPr>
          <w:sz w:val="24"/>
          <w:szCs w:val="24"/>
        </w:rPr>
      </w:pPr>
      <w:r>
        <w:rPr>
          <w:sz w:val="24"/>
          <w:szCs w:val="24"/>
        </w:rPr>
        <w:t>Details</w:t>
      </w:r>
    </w:p>
    <w:p w:rsidR="009F5A9A" w:rsidRPr="009F5A9A" w:rsidRDefault="009F5A9A" w:rsidP="009F5A9A">
      <w:pPr>
        <w:pStyle w:val="ListParagraph"/>
        <w:numPr>
          <w:ilvl w:val="1"/>
          <w:numId w:val="13"/>
        </w:numPr>
        <w:spacing w:after="0"/>
        <w:rPr>
          <w:sz w:val="24"/>
          <w:szCs w:val="24"/>
        </w:rPr>
      </w:pPr>
      <w:r w:rsidRPr="009F5A9A">
        <w:rPr>
          <w:sz w:val="24"/>
          <w:szCs w:val="24"/>
        </w:rPr>
        <w:t>Transition detail</w:t>
      </w:r>
    </w:p>
    <w:p w:rsidR="009F5A9A" w:rsidRDefault="009F5A9A" w:rsidP="009F5A9A">
      <w:pPr>
        <w:pStyle w:val="ListParagraph"/>
        <w:numPr>
          <w:ilvl w:val="0"/>
          <w:numId w:val="13"/>
        </w:numPr>
        <w:spacing w:after="0"/>
        <w:rPr>
          <w:sz w:val="24"/>
          <w:szCs w:val="24"/>
        </w:rPr>
      </w:pPr>
      <w:r w:rsidRPr="009F5A9A">
        <w:rPr>
          <w:sz w:val="24"/>
          <w:szCs w:val="24"/>
        </w:rPr>
        <w:t>End</w:t>
      </w:r>
    </w:p>
    <w:p w:rsidR="009F5A9A" w:rsidRDefault="009F5A9A" w:rsidP="009F5A9A">
      <w:pPr>
        <w:pStyle w:val="ListParagraph"/>
        <w:numPr>
          <w:ilvl w:val="1"/>
          <w:numId w:val="13"/>
        </w:numPr>
        <w:spacing w:after="0"/>
        <w:rPr>
          <w:sz w:val="24"/>
          <w:szCs w:val="24"/>
        </w:rPr>
      </w:pPr>
      <w:r w:rsidRPr="009F5A9A">
        <w:rPr>
          <w:sz w:val="24"/>
          <w:szCs w:val="24"/>
        </w:rPr>
        <w:t>Events</w:t>
      </w:r>
    </w:p>
    <w:p w:rsidR="009F5A9A" w:rsidRPr="009F5A9A" w:rsidRDefault="009F5A9A" w:rsidP="009F5A9A">
      <w:pPr>
        <w:pStyle w:val="ListParagraph"/>
        <w:numPr>
          <w:ilvl w:val="2"/>
          <w:numId w:val="13"/>
        </w:numPr>
        <w:spacing w:after="0"/>
        <w:rPr>
          <w:sz w:val="24"/>
          <w:szCs w:val="24"/>
        </w:rPr>
      </w:pPr>
      <w:r>
        <w:rPr>
          <w:sz w:val="24"/>
          <w:szCs w:val="24"/>
        </w:rPr>
        <w:t>Details</w:t>
      </w:r>
    </w:p>
    <w:p w:rsidR="009F5A9A" w:rsidRPr="009F5A9A" w:rsidRDefault="009F5A9A" w:rsidP="009F5A9A">
      <w:pPr>
        <w:pStyle w:val="ListParagraph"/>
        <w:numPr>
          <w:ilvl w:val="1"/>
          <w:numId w:val="13"/>
        </w:numPr>
        <w:spacing w:after="0"/>
        <w:rPr>
          <w:sz w:val="24"/>
          <w:szCs w:val="24"/>
        </w:rPr>
      </w:pPr>
      <w:r w:rsidRPr="009F5A9A">
        <w:rPr>
          <w:sz w:val="24"/>
          <w:szCs w:val="24"/>
        </w:rPr>
        <w:t>Transition Detail</w:t>
      </w:r>
    </w:p>
    <w:p w:rsidR="00BD1D3D" w:rsidRPr="009F5A9A" w:rsidRDefault="009F5A9A" w:rsidP="009F5A9A">
      <w:pPr>
        <w:pStyle w:val="ListParagraph"/>
        <w:numPr>
          <w:ilvl w:val="0"/>
          <w:numId w:val="13"/>
        </w:numPr>
        <w:spacing w:after="0"/>
        <w:rPr>
          <w:rFonts w:ascii="Baskerville Old Face" w:hAnsi="Baskerville Old Face"/>
          <w:sz w:val="32"/>
        </w:rPr>
      </w:pPr>
      <w:r w:rsidRPr="009F5A9A">
        <w:rPr>
          <w:sz w:val="24"/>
          <w:szCs w:val="24"/>
        </w:rPr>
        <w:t>Lesson – (Tied into the rest of the story. What you want your reader to gai</w:t>
      </w:r>
      <w:r>
        <w:rPr>
          <w:sz w:val="24"/>
          <w:szCs w:val="24"/>
        </w:rPr>
        <w:t>n from reading the story)</w:t>
      </w:r>
    </w:p>
    <w:sectPr w:rsidR="00BD1D3D" w:rsidRPr="009F5A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3D" w:rsidRDefault="00BD1D3D" w:rsidP="00BD1D3D">
      <w:pPr>
        <w:spacing w:after="0" w:line="240" w:lineRule="auto"/>
      </w:pPr>
      <w:r>
        <w:separator/>
      </w:r>
    </w:p>
  </w:endnote>
  <w:endnote w:type="continuationSeparator" w:id="0">
    <w:p w:rsidR="00BD1D3D" w:rsidRDefault="00BD1D3D" w:rsidP="00B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3D" w:rsidRDefault="00BD1D3D" w:rsidP="00BD1D3D">
      <w:pPr>
        <w:spacing w:after="0" w:line="240" w:lineRule="auto"/>
      </w:pPr>
      <w:r>
        <w:separator/>
      </w:r>
    </w:p>
  </w:footnote>
  <w:footnote w:type="continuationSeparator" w:id="0">
    <w:p w:rsidR="00BD1D3D" w:rsidRDefault="00BD1D3D" w:rsidP="00BD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947"/>
    <w:multiLevelType w:val="hybridMultilevel"/>
    <w:tmpl w:val="0838B2C2"/>
    <w:lvl w:ilvl="0" w:tplc="C9E61A14">
      <w:start w:val="1"/>
      <w:numFmt w:val="upperRoman"/>
      <w:lvlText w:val="%1."/>
      <w:lvlJc w:val="left"/>
      <w:pPr>
        <w:ind w:left="1080" w:hanging="720"/>
      </w:pPr>
      <w:rPr>
        <w:rFonts w:hint="default"/>
      </w:rPr>
    </w:lvl>
    <w:lvl w:ilvl="1" w:tplc="2D08F16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97147"/>
    <w:multiLevelType w:val="multilevel"/>
    <w:tmpl w:val="DDE2C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E55F43"/>
    <w:multiLevelType w:val="hybridMultilevel"/>
    <w:tmpl w:val="EFB0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32598"/>
    <w:multiLevelType w:val="multilevel"/>
    <w:tmpl w:val="DCD2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FA2A8E"/>
    <w:multiLevelType w:val="hybridMultilevel"/>
    <w:tmpl w:val="AB4C2C26"/>
    <w:lvl w:ilvl="0" w:tplc="0409000F">
      <w:start w:val="1"/>
      <w:numFmt w:val="decimal"/>
      <w:lvlText w:val="%1."/>
      <w:lvlJc w:val="left"/>
      <w:pPr>
        <w:ind w:left="720" w:hanging="360"/>
      </w:pPr>
    </w:lvl>
    <w:lvl w:ilvl="1" w:tplc="F4DEB26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lvl w:ilvl="0">
        <w:numFmt w:val="upperRoman"/>
        <w:lvlText w:val="%1."/>
        <w:lvlJc w:val="right"/>
      </w:lvl>
    </w:lvlOverride>
  </w:num>
  <w:num w:numId="4">
    <w:abstractNumId w:val="1"/>
    <w:lvlOverride w:ilvl="0">
      <w:lvl w:ilvl="0">
        <w:numFmt w:val="upperRoman"/>
        <w:lvlText w:val="%1."/>
        <w:lvlJc w:val="right"/>
      </w:lvl>
    </w:lvlOverride>
    <w:lvlOverride w:ilvl="1">
      <w:lvl w:ilvl="1">
        <w:numFmt w:val="lowerLetter"/>
        <w:lvlText w:val="%2."/>
        <w:lvlJc w:val="left"/>
      </w:lvl>
    </w:lvlOverride>
  </w:num>
  <w:num w:numId="5">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6">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7">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8">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9">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1">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2">
    <w:abstractNumId w:val="1"/>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3D"/>
    <w:rsid w:val="009F5A9A"/>
    <w:rsid w:val="00B64F8B"/>
    <w:rsid w:val="00BD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0C507-5250-4E20-BE75-210157CC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D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3D"/>
  </w:style>
  <w:style w:type="paragraph" w:styleId="Footer">
    <w:name w:val="footer"/>
    <w:basedOn w:val="Normal"/>
    <w:link w:val="FooterChar"/>
    <w:uiPriority w:val="99"/>
    <w:unhideWhenUsed/>
    <w:rsid w:val="00BD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3D"/>
  </w:style>
  <w:style w:type="paragraph" w:styleId="ListParagraph">
    <w:name w:val="List Paragraph"/>
    <w:basedOn w:val="Normal"/>
    <w:uiPriority w:val="34"/>
    <w:qFormat/>
    <w:rsid w:val="009F5A9A"/>
    <w:pPr>
      <w:ind w:left="720"/>
      <w:contextualSpacing/>
    </w:pPr>
  </w:style>
  <w:style w:type="paragraph" w:styleId="BalloonText">
    <w:name w:val="Balloon Text"/>
    <w:basedOn w:val="Normal"/>
    <w:link w:val="BalloonTextChar"/>
    <w:uiPriority w:val="99"/>
    <w:semiHidden/>
    <w:unhideWhenUsed/>
    <w:rsid w:val="009F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9609">
      <w:bodyDiv w:val="1"/>
      <w:marLeft w:val="0"/>
      <w:marRight w:val="0"/>
      <w:marTop w:val="0"/>
      <w:marBottom w:val="0"/>
      <w:divBdr>
        <w:top w:val="none" w:sz="0" w:space="0" w:color="auto"/>
        <w:left w:val="none" w:sz="0" w:space="0" w:color="auto"/>
        <w:bottom w:val="none" w:sz="0" w:space="0" w:color="auto"/>
        <w:right w:val="none" w:sz="0" w:space="0" w:color="auto"/>
      </w:divBdr>
    </w:div>
    <w:div w:id="817460733">
      <w:bodyDiv w:val="1"/>
      <w:marLeft w:val="0"/>
      <w:marRight w:val="0"/>
      <w:marTop w:val="0"/>
      <w:marBottom w:val="0"/>
      <w:divBdr>
        <w:top w:val="none" w:sz="0" w:space="0" w:color="auto"/>
        <w:left w:val="none" w:sz="0" w:space="0" w:color="auto"/>
        <w:bottom w:val="none" w:sz="0" w:space="0" w:color="auto"/>
        <w:right w:val="none" w:sz="0" w:space="0" w:color="auto"/>
      </w:divBdr>
    </w:div>
    <w:div w:id="921379737">
      <w:bodyDiv w:val="1"/>
      <w:marLeft w:val="0"/>
      <w:marRight w:val="0"/>
      <w:marTop w:val="0"/>
      <w:marBottom w:val="0"/>
      <w:divBdr>
        <w:top w:val="none" w:sz="0" w:space="0" w:color="auto"/>
        <w:left w:val="none" w:sz="0" w:space="0" w:color="auto"/>
        <w:bottom w:val="none" w:sz="0" w:space="0" w:color="auto"/>
        <w:right w:val="none" w:sz="0" w:space="0" w:color="auto"/>
      </w:divBdr>
    </w:div>
    <w:div w:id="9470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2018-05-22T19:38:00Z</cp:lastPrinted>
  <dcterms:created xsi:type="dcterms:W3CDTF">2018-05-22T19:24:00Z</dcterms:created>
  <dcterms:modified xsi:type="dcterms:W3CDTF">2018-05-22T19:38:00Z</dcterms:modified>
</cp:coreProperties>
</file>