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44" w:rsidRDefault="009567D1">
      <w:pPr>
        <w:rPr>
          <w:b/>
          <w:sz w:val="21"/>
        </w:rPr>
      </w:pPr>
      <w:r w:rsidRPr="009567D1">
        <w:rPr>
          <w:b/>
          <w:i/>
          <w:sz w:val="28"/>
        </w:rPr>
        <w:t>Cast Away</w:t>
      </w:r>
      <w:r>
        <w:rPr>
          <w:b/>
          <w:sz w:val="28"/>
        </w:rPr>
        <w:t xml:space="preserve"> Film Analysis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567D1">
        <w:rPr>
          <w:b/>
          <w:sz w:val="21"/>
        </w:rPr>
        <w:t>Name______________________Class___#___</w:t>
      </w:r>
    </w:p>
    <w:p w:rsidR="009567D1" w:rsidRDefault="009567D1" w:rsidP="009567D1">
      <w:pPr>
        <w:jc w:val="center"/>
        <w:rPr>
          <w:b/>
          <w:sz w:val="21"/>
        </w:rPr>
      </w:pPr>
      <w:r>
        <w:rPr>
          <w:b/>
          <w:sz w:val="21"/>
        </w:rPr>
        <w:t>Pre-Viewing</w:t>
      </w:r>
    </w:p>
    <w:p w:rsidR="009567D1" w:rsidRPr="009567D1" w:rsidRDefault="009567D1" w:rsidP="009567D1">
      <w:pPr>
        <w:rPr>
          <w:sz w:val="21"/>
        </w:rPr>
      </w:pPr>
      <w:r w:rsidRPr="009567D1">
        <w:rPr>
          <w:sz w:val="21"/>
        </w:rPr>
        <w:t xml:space="preserve">Respond to the following question based </w:t>
      </w:r>
      <w:r w:rsidRPr="009567D1">
        <w:rPr>
          <w:sz w:val="21"/>
        </w:rPr>
        <w:t xml:space="preserve">on your experience and beliefs: </w:t>
      </w:r>
      <w:r w:rsidRPr="009567D1">
        <w:rPr>
          <w:sz w:val="21"/>
        </w:rPr>
        <w:t>What makes us humans?  What determines our humanity?</w:t>
      </w:r>
    </w:p>
    <w:p w:rsidR="009567D1" w:rsidRDefault="009567D1" w:rsidP="009567D1">
      <w:pPr>
        <w:rPr>
          <w:sz w:val="21"/>
        </w:rPr>
      </w:pPr>
    </w:p>
    <w:p w:rsidR="009567D1" w:rsidRDefault="009567D1" w:rsidP="009567D1">
      <w:pPr>
        <w:rPr>
          <w:sz w:val="21"/>
        </w:rPr>
      </w:pPr>
      <w:bookmarkStart w:id="0" w:name="_GoBack"/>
      <w:bookmarkEnd w:id="0"/>
    </w:p>
    <w:p w:rsidR="009567D1" w:rsidRDefault="009567D1" w:rsidP="009567D1">
      <w:pPr>
        <w:rPr>
          <w:sz w:val="21"/>
        </w:rPr>
      </w:pPr>
    </w:p>
    <w:p w:rsidR="009567D1" w:rsidRDefault="009567D1" w:rsidP="009567D1">
      <w:pPr>
        <w:rPr>
          <w:sz w:val="21"/>
        </w:rPr>
      </w:pPr>
    </w:p>
    <w:p w:rsidR="009567D1" w:rsidRDefault="009567D1" w:rsidP="009567D1">
      <w:pPr>
        <w:rPr>
          <w:sz w:val="21"/>
        </w:rPr>
      </w:pPr>
    </w:p>
    <w:p w:rsidR="009567D1" w:rsidRDefault="009567D1" w:rsidP="009567D1">
      <w:pPr>
        <w:jc w:val="center"/>
        <w:rPr>
          <w:b/>
          <w:sz w:val="21"/>
        </w:rPr>
      </w:pPr>
      <w:r>
        <w:rPr>
          <w:b/>
          <w:sz w:val="21"/>
        </w:rPr>
        <w:t>As You Watch</w:t>
      </w:r>
    </w:p>
    <w:p w:rsidR="009567D1" w:rsidRDefault="009567D1" w:rsidP="009567D1">
      <w:pPr>
        <w:rPr>
          <w:b/>
          <w:sz w:val="21"/>
        </w:rPr>
      </w:pPr>
      <w:r>
        <w:rPr>
          <w:b/>
          <w:sz w:val="21"/>
        </w:rPr>
        <w:t xml:space="preserve">Technique focus: </w:t>
      </w:r>
      <w:r w:rsidRPr="009567D1">
        <w:rPr>
          <w:sz w:val="21"/>
        </w:rPr>
        <w:t>Look for camera shots (close-ups, pans, cutting between scenes or angles, etc.) that tell you something about Chuck’s perspective on his experience.  Although he says almost nothing, what does the director tell you?</w:t>
      </w:r>
      <w:r>
        <w:rPr>
          <w:b/>
          <w:sz w:val="21"/>
        </w:rPr>
        <w:t xml:space="preserve"> </w:t>
      </w:r>
    </w:p>
    <w:tbl>
      <w:tblPr>
        <w:tblStyle w:val="TableGrid"/>
        <w:tblW w:w="9533" w:type="dxa"/>
        <w:tblLook w:val="04A0" w:firstRow="1" w:lastRow="0" w:firstColumn="1" w:lastColumn="0" w:noHBand="0" w:noVBand="1"/>
      </w:tblPr>
      <w:tblGrid>
        <w:gridCol w:w="3458"/>
        <w:gridCol w:w="6075"/>
      </w:tblGrid>
      <w:tr w:rsidR="009567D1" w:rsidTr="009567D1">
        <w:trPr>
          <w:trHeight w:val="669"/>
        </w:trPr>
        <w:tc>
          <w:tcPr>
            <w:tcW w:w="3458" w:type="dxa"/>
          </w:tcPr>
          <w:p w:rsidR="009567D1" w:rsidRDefault="009567D1" w:rsidP="009567D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Evidence</w:t>
            </w:r>
          </w:p>
          <w:p w:rsidR="009567D1" w:rsidRDefault="009567D1" w:rsidP="009567D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(explain what the camera is doing)</w:t>
            </w:r>
          </w:p>
        </w:tc>
        <w:tc>
          <w:tcPr>
            <w:tcW w:w="6075" w:type="dxa"/>
          </w:tcPr>
          <w:p w:rsidR="009567D1" w:rsidRDefault="009567D1" w:rsidP="009567D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Analysis</w:t>
            </w:r>
          </w:p>
          <w:p w:rsidR="009567D1" w:rsidRDefault="009567D1" w:rsidP="009567D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(What does this camera shot tell you?)</w:t>
            </w:r>
          </w:p>
        </w:tc>
      </w:tr>
      <w:tr w:rsidR="009567D1" w:rsidTr="009567D1">
        <w:trPr>
          <w:trHeight w:val="1713"/>
        </w:trPr>
        <w:tc>
          <w:tcPr>
            <w:tcW w:w="3458" w:type="dxa"/>
          </w:tcPr>
          <w:p w:rsidR="009567D1" w:rsidRDefault="009567D1" w:rsidP="009567D1">
            <w:pPr>
              <w:rPr>
                <w:b/>
                <w:sz w:val="21"/>
              </w:rPr>
            </w:pPr>
          </w:p>
        </w:tc>
        <w:tc>
          <w:tcPr>
            <w:tcW w:w="6075" w:type="dxa"/>
          </w:tcPr>
          <w:p w:rsidR="009567D1" w:rsidRDefault="009567D1" w:rsidP="009567D1">
            <w:pPr>
              <w:rPr>
                <w:b/>
                <w:sz w:val="21"/>
              </w:rPr>
            </w:pPr>
          </w:p>
        </w:tc>
      </w:tr>
      <w:tr w:rsidR="009567D1" w:rsidTr="009567D1">
        <w:trPr>
          <w:trHeight w:val="1612"/>
        </w:trPr>
        <w:tc>
          <w:tcPr>
            <w:tcW w:w="3458" w:type="dxa"/>
          </w:tcPr>
          <w:p w:rsidR="009567D1" w:rsidRDefault="009567D1" w:rsidP="009567D1">
            <w:pPr>
              <w:rPr>
                <w:b/>
                <w:sz w:val="21"/>
              </w:rPr>
            </w:pPr>
          </w:p>
        </w:tc>
        <w:tc>
          <w:tcPr>
            <w:tcW w:w="6075" w:type="dxa"/>
          </w:tcPr>
          <w:p w:rsidR="009567D1" w:rsidRDefault="009567D1" w:rsidP="009567D1">
            <w:pPr>
              <w:rPr>
                <w:b/>
                <w:sz w:val="21"/>
              </w:rPr>
            </w:pPr>
          </w:p>
        </w:tc>
      </w:tr>
      <w:tr w:rsidR="009567D1" w:rsidTr="009567D1">
        <w:trPr>
          <w:trHeight w:val="1713"/>
        </w:trPr>
        <w:tc>
          <w:tcPr>
            <w:tcW w:w="3458" w:type="dxa"/>
          </w:tcPr>
          <w:p w:rsidR="009567D1" w:rsidRDefault="009567D1" w:rsidP="009567D1">
            <w:pPr>
              <w:rPr>
                <w:b/>
                <w:sz w:val="21"/>
              </w:rPr>
            </w:pPr>
          </w:p>
        </w:tc>
        <w:tc>
          <w:tcPr>
            <w:tcW w:w="6075" w:type="dxa"/>
          </w:tcPr>
          <w:p w:rsidR="009567D1" w:rsidRDefault="009567D1" w:rsidP="009567D1">
            <w:pPr>
              <w:rPr>
                <w:b/>
                <w:sz w:val="21"/>
              </w:rPr>
            </w:pPr>
          </w:p>
        </w:tc>
      </w:tr>
      <w:tr w:rsidR="009567D1" w:rsidTr="009567D1">
        <w:trPr>
          <w:trHeight w:val="1713"/>
        </w:trPr>
        <w:tc>
          <w:tcPr>
            <w:tcW w:w="3458" w:type="dxa"/>
          </w:tcPr>
          <w:p w:rsidR="009567D1" w:rsidRDefault="009567D1" w:rsidP="009567D1">
            <w:pPr>
              <w:rPr>
                <w:b/>
                <w:sz w:val="21"/>
              </w:rPr>
            </w:pPr>
          </w:p>
        </w:tc>
        <w:tc>
          <w:tcPr>
            <w:tcW w:w="6075" w:type="dxa"/>
          </w:tcPr>
          <w:p w:rsidR="009567D1" w:rsidRDefault="009567D1" w:rsidP="009567D1">
            <w:pPr>
              <w:rPr>
                <w:b/>
                <w:sz w:val="21"/>
              </w:rPr>
            </w:pPr>
          </w:p>
        </w:tc>
      </w:tr>
    </w:tbl>
    <w:p w:rsidR="009567D1" w:rsidRDefault="009567D1" w:rsidP="009567D1">
      <w:pPr>
        <w:jc w:val="center"/>
        <w:rPr>
          <w:b/>
          <w:sz w:val="21"/>
        </w:rPr>
      </w:pPr>
      <w:r>
        <w:rPr>
          <w:b/>
          <w:sz w:val="21"/>
        </w:rPr>
        <w:lastRenderedPageBreak/>
        <w:t>As You Watch</w:t>
      </w:r>
    </w:p>
    <w:p w:rsidR="009567D1" w:rsidRPr="009567D1" w:rsidRDefault="009567D1" w:rsidP="009567D1">
      <w:pPr>
        <w:rPr>
          <w:sz w:val="21"/>
        </w:rPr>
      </w:pPr>
      <w:r>
        <w:rPr>
          <w:b/>
          <w:sz w:val="21"/>
        </w:rPr>
        <w:t xml:space="preserve">Humanity: </w:t>
      </w:r>
      <w:r w:rsidRPr="009567D1">
        <w:rPr>
          <w:sz w:val="21"/>
        </w:rPr>
        <w:t xml:space="preserve">Record events that show Chuck’s humanity. </w:t>
      </w:r>
    </w:p>
    <w:tbl>
      <w:tblPr>
        <w:tblStyle w:val="TableGrid"/>
        <w:tblW w:w="9519" w:type="dxa"/>
        <w:tblLook w:val="04A0" w:firstRow="1" w:lastRow="0" w:firstColumn="1" w:lastColumn="0" w:noHBand="0" w:noVBand="1"/>
      </w:tblPr>
      <w:tblGrid>
        <w:gridCol w:w="3415"/>
        <w:gridCol w:w="6104"/>
      </w:tblGrid>
      <w:tr w:rsidR="009567D1" w:rsidTr="009567D1">
        <w:trPr>
          <w:trHeight w:val="557"/>
        </w:trPr>
        <w:tc>
          <w:tcPr>
            <w:tcW w:w="3415" w:type="dxa"/>
          </w:tcPr>
          <w:p w:rsidR="009567D1" w:rsidRDefault="009567D1" w:rsidP="009567D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Evidence</w:t>
            </w:r>
          </w:p>
          <w:p w:rsidR="009567D1" w:rsidRDefault="009567D1" w:rsidP="009567D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(explain what</w:t>
            </w:r>
            <w:r>
              <w:rPr>
                <w:b/>
                <w:sz w:val="21"/>
              </w:rPr>
              <w:t xml:space="preserve"> happened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6104" w:type="dxa"/>
          </w:tcPr>
          <w:p w:rsidR="009567D1" w:rsidRDefault="009567D1" w:rsidP="009567D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Analysis</w:t>
            </w:r>
          </w:p>
          <w:p w:rsidR="009567D1" w:rsidRDefault="009567D1" w:rsidP="009567D1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(How does this show Chuck’s humanity?)</w:t>
            </w:r>
          </w:p>
        </w:tc>
      </w:tr>
      <w:tr w:rsidR="009567D1" w:rsidTr="009567D1">
        <w:trPr>
          <w:trHeight w:val="1276"/>
        </w:trPr>
        <w:tc>
          <w:tcPr>
            <w:tcW w:w="3415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  <w:tc>
          <w:tcPr>
            <w:tcW w:w="6104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</w:tr>
      <w:tr w:rsidR="009567D1" w:rsidTr="009567D1">
        <w:trPr>
          <w:trHeight w:val="1201"/>
        </w:trPr>
        <w:tc>
          <w:tcPr>
            <w:tcW w:w="3415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  <w:tc>
          <w:tcPr>
            <w:tcW w:w="6104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</w:tr>
      <w:tr w:rsidR="009567D1" w:rsidTr="009567D1">
        <w:trPr>
          <w:trHeight w:val="1276"/>
        </w:trPr>
        <w:tc>
          <w:tcPr>
            <w:tcW w:w="3415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  <w:tc>
          <w:tcPr>
            <w:tcW w:w="6104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</w:tr>
      <w:tr w:rsidR="009567D1" w:rsidTr="009567D1">
        <w:trPr>
          <w:trHeight w:val="1276"/>
        </w:trPr>
        <w:tc>
          <w:tcPr>
            <w:tcW w:w="3415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  <w:tc>
          <w:tcPr>
            <w:tcW w:w="6104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</w:tr>
      <w:tr w:rsidR="009567D1" w:rsidTr="009567D1">
        <w:trPr>
          <w:trHeight w:val="1276"/>
        </w:trPr>
        <w:tc>
          <w:tcPr>
            <w:tcW w:w="3415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  <w:tc>
          <w:tcPr>
            <w:tcW w:w="6104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</w:tr>
      <w:tr w:rsidR="009567D1" w:rsidTr="009567D1">
        <w:trPr>
          <w:trHeight w:val="1276"/>
        </w:trPr>
        <w:tc>
          <w:tcPr>
            <w:tcW w:w="3415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  <w:tc>
          <w:tcPr>
            <w:tcW w:w="6104" w:type="dxa"/>
          </w:tcPr>
          <w:p w:rsidR="009567D1" w:rsidRDefault="009567D1" w:rsidP="00F3035D">
            <w:pPr>
              <w:rPr>
                <w:b/>
                <w:sz w:val="21"/>
              </w:rPr>
            </w:pPr>
          </w:p>
        </w:tc>
      </w:tr>
    </w:tbl>
    <w:p w:rsidR="009567D1" w:rsidRDefault="009567D1" w:rsidP="009567D1">
      <w:pPr>
        <w:rPr>
          <w:b/>
          <w:sz w:val="21"/>
        </w:rPr>
      </w:pPr>
    </w:p>
    <w:p w:rsidR="009567D1" w:rsidRDefault="009567D1" w:rsidP="009567D1">
      <w:pPr>
        <w:jc w:val="center"/>
        <w:rPr>
          <w:b/>
          <w:sz w:val="21"/>
        </w:rPr>
      </w:pPr>
      <w:r>
        <w:rPr>
          <w:b/>
          <w:sz w:val="21"/>
        </w:rPr>
        <w:t>Post Viewing</w:t>
      </w:r>
    </w:p>
    <w:p w:rsidR="009567D1" w:rsidRPr="009567D1" w:rsidRDefault="009567D1" w:rsidP="009567D1">
      <w:pPr>
        <w:rPr>
          <w:sz w:val="21"/>
        </w:rPr>
      </w:pPr>
      <w:r>
        <w:rPr>
          <w:sz w:val="21"/>
        </w:rPr>
        <w:t>R</w:t>
      </w:r>
      <w:r w:rsidRPr="009567D1">
        <w:rPr>
          <w:sz w:val="21"/>
        </w:rPr>
        <w:t xml:space="preserve">econsider the </w:t>
      </w:r>
      <w:r>
        <w:rPr>
          <w:sz w:val="21"/>
        </w:rPr>
        <w:t xml:space="preserve">first </w:t>
      </w:r>
      <w:r w:rsidRPr="009567D1">
        <w:rPr>
          <w:sz w:val="21"/>
        </w:rPr>
        <w:t>question.  Does Chuck’s experience give you a different opinion or a new perspective on what it means to be human? Explain.</w:t>
      </w:r>
    </w:p>
    <w:sectPr w:rsidR="009567D1" w:rsidRPr="009567D1" w:rsidSect="009567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D1" w:rsidRDefault="009567D1" w:rsidP="009567D1">
      <w:pPr>
        <w:spacing w:after="0" w:line="240" w:lineRule="auto"/>
      </w:pPr>
      <w:r>
        <w:separator/>
      </w:r>
    </w:p>
  </w:endnote>
  <w:endnote w:type="continuationSeparator" w:id="0">
    <w:p w:rsidR="009567D1" w:rsidRDefault="009567D1" w:rsidP="009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D1" w:rsidRDefault="009567D1" w:rsidP="009567D1">
      <w:pPr>
        <w:spacing w:after="0" w:line="240" w:lineRule="auto"/>
      </w:pPr>
      <w:r>
        <w:separator/>
      </w:r>
    </w:p>
  </w:footnote>
  <w:footnote w:type="continuationSeparator" w:id="0">
    <w:p w:rsidR="009567D1" w:rsidRDefault="009567D1" w:rsidP="00956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7D1" w:rsidRDefault="009567D1">
    <w:pPr>
      <w:pStyle w:val="Header"/>
    </w:pPr>
    <w:r w:rsidRPr="009567D1">
      <w:rPr>
        <w:b/>
        <w:i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B6D356" wp14:editId="43D64789">
              <wp:simplePos x="0" y="0"/>
              <wp:positionH relativeFrom="margin">
                <wp:align>right</wp:align>
              </wp:positionH>
              <wp:positionV relativeFrom="paragraph">
                <wp:posOffset>-59055</wp:posOffset>
              </wp:positionV>
              <wp:extent cx="1038225" cy="140462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7D1" w:rsidRDefault="009567D1" w:rsidP="009567D1">
                          <w:r>
                            <w:t>Score:        /30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B6D3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55pt;margin-top:-4.65pt;width:81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">
              <v:textbox style="mso-fit-shape-to-text:t">
                <w:txbxContent>
                  <w:p w:rsidR="009567D1" w:rsidRDefault="009567D1" w:rsidP="009567D1">
                    <w:r>
                      <w:t>Score:        /30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46E"/>
    <w:multiLevelType w:val="hybridMultilevel"/>
    <w:tmpl w:val="941C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D1"/>
    <w:rsid w:val="00653837"/>
    <w:rsid w:val="009567D1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7935"/>
  <w15:chartTrackingRefBased/>
  <w15:docId w15:val="{1C4685F1-11F1-444C-B739-C9058046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7D1"/>
    <w:pPr>
      <w:ind w:left="720"/>
      <w:contextualSpacing/>
    </w:pPr>
  </w:style>
  <w:style w:type="table" w:styleId="TableGrid">
    <w:name w:val="Table Grid"/>
    <w:basedOn w:val="TableNormal"/>
    <w:uiPriority w:val="39"/>
    <w:rsid w:val="0095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D1"/>
  </w:style>
  <w:style w:type="paragraph" w:styleId="Footer">
    <w:name w:val="footer"/>
    <w:basedOn w:val="Normal"/>
    <w:link w:val="FooterChar"/>
    <w:uiPriority w:val="99"/>
    <w:unhideWhenUsed/>
    <w:rsid w:val="0095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2019-01-11T00:40:00Z</dcterms:created>
  <dcterms:modified xsi:type="dcterms:W3CDTF">2019-01-11T00:50:00Z</dcterms:modified>
</cp:coreProperties>
</file>