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9" w:rsidRDefault="004C7C24" w:rsidP="004C7C24">
      <w:pPr>
        <w:jc w:val="center"/>
      </w:pPr>
      <w:r w:rsidRPr="004C7C24">
        <w:rPr>
          <w:sz w:val="72"/>
        </w:rPr>
        <w:t>S̷̖̦̲͕̺͎̰̅̓̅͌Ṵ̸͛̒̈̾̓͐͘R̶̛̀ͅR̷̫͔̲͉̖͔̉̽͗́͆͗Ĕ̵̮̎͝A̷̡̤̥͇̮̝̱̹̬͑̏̒̀̏͠L̴͍̹̹̝̖̈́̇̈̀͋̇͐̑I̴͇̦͐̈S̶̝͇͔̬̝̈́M̸͖͍̞͊̀̾̌̅̚͜͝ ̷̣̖͖̣̲̟̩̋͊͂͆̆̕͜P̵̢̡̹̠͋͆Ȓ̵̞͕͌̒̈́͑͆̈́̇O̸̳͎̜̬̥͑̑̉̓͌̑̀͗̾͠J̷̝̯̓̆̐̚̕Ȩ̶̛̥͉̃̑̎̐̐̾͝C̷̛͍̫̗̮̪̱̭̔̂̓̎͂̐̉͝ͅT̷̡͚͕̱͎̎͌̐̿͗̚̚͠</w:t>
      </w:r>
      <w:r w:rsidRPr="004C7C24">
        <w:t>̦̫̺̟̯</w:t>
      </w:r>
    </w:p>
    <w:p w:rsidR="004C7C24" w:rsidRDefault="004C7C24" w:rsidP="004C7C24">
      <w:pPr>
        <w:rPr>
          <w:b/>
        </w:rPr>
      </w:pPr>
    </w:p>
    <w:p w:rsidR="004C7C24" w:rsidRPr="004C7C24" w:rsidRDefault="004C7C24" w:rsidP="004C7C24">
      <w:pPr>
        <w:rPr>
          <w:b/>
        </w:rPr>
      </w:pPr>
      <w:r w:rsidRPr="004C7C24">
        <w:rPr>
          <w:b/>
        </w:rPr>
        <w:t xml:space="preserve">STEP ONE: </w:t>
      </w:r>
      <w:r w:rsidRPr="004C7C24">
        <w:rPr>
          <w:b/>
          <w:u w:val="single"/>
        </w:rPr>
        <w:t>Create</w:t>
      </w:r>
      <w:r w:rsidRPr="004C7C24">
        <w:t xml:space="preserve"> a work of art that reflects Surrealist themes and techniques, in the medium of your choice.</w:t>
      </w:r>
      <w:r w:rsidRPr="004C7C24">
        <w:rPr>
          <w:b/>
        </w:rPr>
        <w:t xml:space="preserve"> </w:t>
      </w:r>
      <w:r w:rsidR="00A73151">
        <w:rPr>
          <w:b/>
        </w:rPr>
        <w:t>[15</w:t>
      </w:r>
      <w:r>
        <w:rPr>
          <w:b/>
        </w:rPr>
        <w:t xml:space="preserve"> points]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>Possible Options: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Create a </w:t>
      </w:r>
      <w:r w:rsidRPr="004C7C24">
        <w:rPr>
          <w:u w:val="single"/>
        </w:rPr>
        <w:t>surrealist landscape</w:t>
      </w:r>
      <w:r>
        <w:t xml:space="preserve"> in physical or digital media. Consider emulating the style of Dali.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Create a </w:t>
      </w:r>
      <w:r w:rsidRPr="004C7C24">
        <w:rPr>
          <w:u w:val="single"/>
        </w:rPr>
        <w:t>short film</w:t>
      </w:r>
      <w:r>
        <w:t xml:space="preserve"> capturing a surrealist mood.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Write a surrealist </w:t>
      </w:r>
      <w:r w:rsidRPr="004C7C24">
        <w:rPr>
          <w:u w:val="single"/>
        </w:rPr>
        <w:t>short story</w:t>
      </w:r>
      <w:r>
        <w:t>, in the style of Borges.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Choose another </w:t>
      </w:r>
      <w:r w:rsidRPr="004C7C24">
        <w:rPr>
          <w:u w:val="single"/>
        </w:rPr>
        <w:t>medium</w:t>
      </w:r>
      <w:r>
        <w:t xml:space="preserve"> – check with Ms. Gilpin to make sure it will work.</w:t>
      </w:r>
    </w:p>
    <w:p w:rsidR="004C7C24" w:rsidRDefault="004C7C24" w:rsidP="004C7C24">
      <w:r w:rsidRPr="004C7C24">
        <w:rPr>
          <w:b/>
        </w:rPr>
        <w:t>STEP TWO:</w:t>
      </w:r>
      <w:r>
        <w:t xml:space="preserve"> </w:t>
      </w:r>
      <w:r w:rsidRPr="004C7C24">
        <w:rPr>
          <w:b/>
          <w:u w:val="single"/>
        </w:rPr>
        <w:t>Share</w:t>
      </w:r>
      <w:r>
        <w:t xml:space="preserve"> your work of art on </w:t>
      </w:r>
      <w:proofErr w:type="spellStart"/>
      <w:r>
        <w:t>Flipgrid</w:t>
      </w:r>
      <w:proofErr w:type="spellEnd"/>
      <w:r>
        <w:t xml:space="preserve">, and </w:t>
      </w:r>
      <w:r w:rsidRPr="004C7C24">
        <w:rPr>
          <w:b/>
          <w:u w:val="single"/>
        </w:rPr>
        <w:t>justify</w:t>
      </w:r>
      <w:r>
        <w:t xml:space="preserve"> why it is surreal. </w:t>
      </w:r>
      <w:r w:rsidRPr="004C7C24">
        <w:rPr>
          <w:b/>
        </w:rPr>
        <w:t>[10 points]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>Your art needs to either be clearly shown on camera, or attached as a file to the video.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 xml:space="preserve">You must </w:t>
      </w:r>
      <w:r w:rsidRPr="004C7C24">
        <w:rPr>
          <w:b/>
        </w:rPr>
        <w:t>explain</w:t>
      </w:r>
      <w:r>
        <w:t xml:space="preserve"> in the video why your work qualifies as a surrealist work.</w:t>
      </w:r>
    </w:p>
    <w:p w:rsidR="008340E9" w:rsidRDefault="004C7C24" w:rsidP="004C7C24">
      <w:pPr>
        <w:pStyle w:val="ListParagraph"/>
        <w:numPr>
          <w:ilvl w:val="1"/>
          <w:numId w:val="3"/>
        </w:numPr>
      </w:pPr>
      <w:r>
        <w:t>Explain what techniques you used and how they reflect the themes and ideas of Surrealism.</w:t>
      </w:r>
    </w:p>
    <w:p w:rsidR="004C7C24" w:rsidRDefault="004C7C24" w:rsidP="004C7C24">
      <w:r>
        <w:rPr>
          <w:b/>
        </w:rPr>
        <w:t>STEP THREE</w:t>
      </w:r>
      <w:r>
        <w:t xml:space="preserve">: </w:t>
      </w:r>
      <w:r w:rsidRPr="004C7C24">
        <w:rPr>
          <w:b/>
          <w:u w:val="single"/>
        </w:rPr>
        <w:t>Respond</w:t>
      </w:r>
      <w:r>
        <w:t xml:space="preserve"> to another work of art on </w:t>
      </w:r>
      <w:proofErr w:type="spellStart"/>
      <w:r>
        <w:t>Flipgrid</w:t>
      </w:r>
      <w:proofErr w:type="spellEnd"/>
      <w:r>
        <w:t xml:space="preserve"> by posting a reply. </w:t>
      </w:r>
      <w:r w:rsidR="00A73151">
        <w:rPr>
          <w:b/>
        </w:rPr>
        <w:t>[5</w:t>
      </w:r>
      <w:r w:rsidRPr="004C7C24">
        <w:rPr>
          <w:b/>
        </w:rPr>
        <w:t xml:space="preserve"> points]</w:t>
      </w:r>
    </w:p>
    <w:p w:rsidR="00006073" w:rsidRDefault="00006073" w:rsidP="004C7C24">
      <w:pPr>
        <w:pStyle w:val="ListParagraph"/>
        <w:numPr>
          <w:ilvl w:val="0"/>
          <w:numId w:val="4"/>
        </w:numPr>
      </w:pPr>
      <w:r>
        <w:t xml:space="preserve">View/read/watch the work of art of a classmate. </w:t>
      </w:r>
    </w:p>
    <w:p w:rsidR="00006073" w:rsidRDefault="00006073" w:rsidP="004C7C24">
      <w:pPr>
        <w:pStyle w:val="ListParagraph"/>
        <w:numPr>
          <w:ilvl w:val="0"/>
          <w:numId w:val="4"/>
        </w:numPr>
      </w:pPr>
      <w:r>
        <w:t xml:space="preserve">You must respond to a </w:t>
      </w:r>
      <w:proofErr w:type="spellStart"/>
      <w:r>
        <w:t>flipgrid</w:t>
      </w:r>
      <w:proofErr w:type="spellEnd"/>
      <w:r>
        <w:t xml:space="preserve"> that has no other responses yet. </w:t>
      </w:r>
    </w:p>
    <w:p w:rsidR="004C7C24" w:rsidRDefault="004C7C24" w:rsidP="004C7C24">
      <w:pPr>
        <w:pStyle w:val="ListParagraph"/>
        <w:numPr>
          <w:ilvl w:val="0"/>
          <w:numId w:val="4"/>
        </w:numPr>
      </w:pPr>
      <w:r>
        <w:t>Comment on the techniques used and the themes/ideas of surrealism.</w:t>
      </w:r>
    </w:p>
    <w:p w:rsidR="004C7C24" w:rsidRPr="004C7C24" w:rsidRDefault="004C7C24" w:rsidP="004C7C24">
      <w:pPr>
        <w:pStyle w:val="ListParagraph"/>
        <w:numPr>
          <w:ilvl w:val="0"/>
          <w:numId w:val="4"/>
        </w:numPr>
      </w:pPr>
      <w:r>
        <w:t xml:space="preserve">“I like it” or “I hate it” is not enough—a thorough response connects to what we have learned about Surrealism. </w:t>
      </w:r>
    </w:p>
    <w:tbl>
      <w:tblPr>
        <w:tblpPr w:leftFromText="180" w:rightFromText="180" w:vertAnchor="page" w:horzAnchor="margin" w:tblpXSpec="center" w:tblpY="9745"/>
        <w:tblW w:w="110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60"/>
        <w:gridCol w:w="2430"/>
        <w:gridCol w:w="1980"/>
        <w:gridCol w:w="1800"/>
        <w:gridCol w:w="1672"/>
      </w:tblGrid>
      <w:tr w:rsidR="0092303B" w:rsidTr="00A73151">
        <w:trPr>
          <w:trHeight w:val="263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20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20.2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20.3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20.4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20.5</w:t>
            </w:r>
          </w:p>
        </w:tc>
      </w:tr>
      <w:tr w:rsidR="0092303B" w:rsidRPr="003906BA" w:rsidTr="00A73151">
        <w:trPr>
          <w:trHeight w:val="248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2303B" w:rsidRPr="007A6B19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18-22 March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Pr="003744A4" w:rsidRDefault="00A73151" w:rsidP="00A731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Reading Borges short stories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Borges jigsaw</w:t>
            </w:r>
          </w:p>
          <w:p w:rsidR="00A73151" w:rsidRPr="003744A4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Assign Surrealism Project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(No LA today)</w:t>
            </w: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Flipgrid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Lesson</w:t>
            </w:r>
          </w:p>
          <w:p w:rsidR="00A73151" w:rsidRPr="003744A4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Surrealism Project Work Time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Sharing Projects + </w:t>
            </w:r>
          </w:p>
          <w:p w:rsidR="00A73151" w:rsidRPr="003906BA" w:rsidRDefault="00A73151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“Exquisite</w:t>
            </w:r>
            <w:r w:rsidR="0059742E">
              <w:rPr>
                <w:rFonts w:ascii="Calibri" w:eastAsia="Times New Roman" w:hAnsi="Calibri" w:cs="Times New Roman"/>
                <w:b/>
              </w:rPr>
              <w:t>`</w:t>
            </w:r>
            <w:r>
              <w:rPr>
                <w:rFonts w:ascii="Calibri" w:eastAsia="Times New Roman" w:hAnsi="Calibri" w:cs="Times New Roman"/>
                <w:b/>
              </w:rPr>
              <w:t xml:space="preserve"> Corpse” game</w:t>
            </w:r>
          </w:p>
        </w:tc>
      </w:tr>
      <w:tr w:rsidR="0059742E" w:rsidRPr="003906BA" w:rsidTr="00A73151">
        <w:trPr>
          <w:trHeight w:val="248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9742E" w:rsidRDefault="0059742E" w:rsidP="0092303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42E" w:rsidRDefault="0059742E" w:rsidP="00A731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42E" w:rsidRDefault="0059742E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42E" w:rsidRDefault="0059742E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42E" w:rsidRDefault="0059742E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42E" w:rsidRDefault="0059742E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73151" w:rsidRDefault="00A73151"/>
    <w:p w:rsidR="00A73151" w:rsidRPr="00A73151" w:rsidRDefault="00A73151">
      <w:pPr>
        <w:rPr>
          <w:b/>
        </w:rPr>
      </w:pPr>
      <w:r w:rsidRPr="00A73151">
        <w:rPr>
          <w:b/>
        </w:rPr>
        <w:t xml:space="preserve">Projects and initial </w:t>
      </w:r>
      <w:proofErr w:type="spellStart"/>
      <w:r w:rsidRPr="00A73151">
        <w:rPr>
          <w:b/>
        </w:rPr>
        <w:t>flipgrids</w:t>
      </w:r>
      <w:proofErr w:type="spellEnd"/>
      <w:r w:rsidRPr="00A73151">
        <w:rPr>
          <w:b/>
        </w:rPr>
        <w:t xml:space="preserve"> due Friday in class. </w:t>
      </w:r>
    </w:p>
    <w:p w:rsidR="00A73151" w:rsidRPr="00A73151" w:rsidRDefault="00A73151">
      <w:pPr>
        <w:rPr>
          <w:b/>
        </w:rPr>
      </w:pPr>
      <w:r w:rsidRPr="00A73151">
        <w:rPr>
          <w:b/>
        </w:rPr>
        <w:t xml:space="preserve">Response </w:t>
      </w:r>
      <w:proofErr w:type="spellStart"/>
      <w:r w:rsidRPr="00A73151">
        <w:rPr>
          <w:b/>
        </w:rPr>
        <w:t>flipgrids</w:t>
      </w:r>
      <w:proofErr w:type="spellEnd"/>
      <w:r w:rsidRPr="00A73151">
        <w:rPr>
          <w:b/>
        </w:rPr>
        <w:t xml:space="preserve"> due by next Monday at midnight.  </w:t>
      </w:r>
    </w:p>
    <w:sectPr w:rsidR="00A73151" w:rsidRPr="00A7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B82"/>
    <w:multiLevelType w:val="hybridMultilevel"/>
    <w:tmpl w:val="FA4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4BED"/>
    <w:multiLevelType w:val="hybridMultilevel"/>
    <w:tmpl w:val="051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6BB8"/>
    <w:multiLevelType w:val="hybridMultilevel"/>
    <w:tmpl w:val="853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410F"/>
    <w:multiLevelType w:val="hybridMultilevel"/>
    <w:tmpl w:val="B942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21C3C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9"/>
    <w:rsid w:val="00006073"/>
    <w:rsid w:val="000E68F8"/>
    <w:rsid w:val="001B0BC5"/>
    <w:rsid w:val="004C7C24"/>
    <w:rsid w:val="0059742E"/>
    <w:rsid w:val="008340E9"/>
    <w:rsid w:val="0092303B"/>
    <w:rsid w:val="00A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AC50"/>
  <w15:chartTrackingRefBased/>
  <w15:docId w15:val="{8D535CD0-D3E6-4D10-A9AE-80B7503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E9"/>
    <w:pPr>
      <w:ind w:left="720"/>
      <w:contextualSpacing/>
    </w:pPr>
  </w:style>
  <w:style w:type="table" w:styleId="TableGrid">
    <w:name w:val="Table Grid"/>
    <w:basedOn w:val="TableNormal"/>
    <w:uiPriority w:val="39"/>
    <w:rsid w:val="008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2019-03-22T15:54:00Z</cp:lastPrinted>
  <dcterms:created xsi:type="dcterms:W3CDTF">2020-02-04T22:58:00Z</dcterms:created>
  <dcterms:modified xsi:type="dcterms:W3CDTF">2020-02-04T22:58:00Z</dcterms:modified>
</cp:coreProperties>
</file>