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AF" w:rsidRPr="00D561AF" w:rsidRDefault="00D561AF" w:rsidP="00B57C19">
      <w:pPr>
        <w:ind w:firstLine="720"/>
        <w:jc w:val="center"/>
        <w:rPr>
          <w:rFonts w:ascii="Top Secret" w:hAnsi="Top Secret"/>
          <w:sz w:val="32"/>
        </w:rPr>
      </w:pPr>
      <w:r w:rsidRPr="00D561AF">
        <w:rPr>
          <w:rFonts w:ascii="Top Secret" w:hAnsi="Top Secret"/>
          <w:sz w:val="32"/>
        </w:rPr>
        <w:t xml:space="preserve">Things </w:t>
      </w:r>
      <w:r>
        <w:rPr>
          <w:rFonts w:ascii="Top Secret" w:hAnsi="Top Secret"/>
          <w:sz w:val="32"/>
        </w:rPr>
        <w:t>Fall Apart Calendar</w:t>
      </w:r>
    </w:p>
    <w:tbl>
      <w:tblPr>
        <w:tblpPr w:leftFromText="180" w:rightFromText="180" w:vertAnchor="page" w:horzAnchor="margin" w:tblpXSpec="center" w:tblpY="1321"/>
        <w:tblW w:w="978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1957"/>
        <w:gridCol w:w="1958"/>
        <w:gridCol w:w="1957"/>
        <w:gridCol w:w="1958"/>
      </w:tblGrid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15.</w:t>
            </w:r>
            <w:bookmarkStart w:id="0" w:name="_GoBack"/>
            <w:bookmarkEnd w:id="0"/>
            <w:r w:rsidRPr="003744A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15.2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15.3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15.4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15.5</w:t>
            </w:r>
          </w:p>
        </w:tc>
      </w:tr>
      <w:tr w:rsidR="00D561AF" w:rsidRPr="003744A4" w:rsidTr="00D561AF">
        <w:trPr>
          <w:trHeight w:val="443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Winter</w:t>
            </w:r>
            <w:r w:rsidRPr="003744A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Concerts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1-2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4-5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6-7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16.1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16.2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16.3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Break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Break</w:t>
            </w:r>
          </w:p>
        </w:tc>
      </w:tr>
      <w:tr w:rsidR="00D561AF" w:rsidRPr="003744A4" w:rsidTr="00D561AF">
        <w:trPr>
          <w:trHeight w:val="231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10-11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  <w:i/>
                <w:iCs/>
              </w:rPr>
              <w:t>Break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17.1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17.2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17.3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17.4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Part 1 Quiz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15-16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18.1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18.2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18.3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18.4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18.5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Part 2 Quiz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21-22</w:t>
            </w:r>
          </w:p>
        </w:tc>
      </w:tr>
      <w:tr w:rsidR="00D561AF" w:rsidRPr="003744A4" w:rsidTr="00D561AF">
        <w:trPr>
          <w:trHeight w:val="245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  <w:i/>
                <w:iCs/>
              </w:rPr>
              <w:t>MLK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19.1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19.2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19.3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19.4</w:t>
            </w:r>
          </w:p>
        </w:tc>
      </w:tr>
      <w:tr w:rsidR="00D561AF" w:rsidRPr="003744A4" w:rsidTr="00D561AF">
        <w:trPr>
          <w:trHeight w:val="490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Socratic Seminar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Part 3 Quiz</w:t>
            </w:r>
          </w:p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Vocabulary </w:t>
            </w:r>
            <w:r w:rsidRPr="003744A4">
              <w:rPr>
                <w:rFonts w:ascii="Calibri" w:eastAsia="Times New Roman" w:hAnsi="Calibri" w:cs="Times New Roman"/>
              </w:rPr>
              <w:t>Day</w:t>
            </w:r>
          </w:p>
        </w:tc>
      </w:tr>
      <w:tr w:rsidR="00D561AF" w:rsidRPr="003744A4" w:rsidTr="00D561AF">
        <w:trPr>
          <w:trHeight w:val="231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3-24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3744A4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744A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561AF" w:rsidRPr="003744A4" w:rsidTr="00D561AF">
        <w:trPr>
          <w:trHeight w:val="231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61AF">
              <w:rPr>
                <w:rFonts w:ascii="Calibri" w:eastAsia="Times New Roman" w:hAnsi="Calibri" w:cs="Times New Roman"/>
                <w:iCs/>
              </w:rPr>
              <w:t>20.1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20.2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20.3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20.4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20.5</w:t>
            </w:r>
          </w:p>
        </w:tc>
      </w:tr>
      <w:tr w:rsidR="00D561AF" w:rsidRPr="003744A4" w:rsidTr="00D561AF">
        <w:trPr>
          <w:trHeight w:val="231"/>
        </w:trPr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3744A4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Finals</w:t>
            </w:r>
          </w:p>
        </w:tc>
        <w:tc>
          <w:tcPr>
            <w:tcW w:w="1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Finals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61AF" w:rsidRPr="00D561AF" w:rsidRDefault="00D561AF" w:rsidP="00B57C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Finals</w:t>
            </w:r>
          </w:p>
        </w:tc>
      </w:tr>
    </w:tbl>
    <w:p w:rsidR="00D561AF" w:rsidRPr="00D561AF" w:rsidRDefault="00D561AF" w:rsidP="00B57C19">
      <w:pPr>
        <w:spacing w:after="0" w:line="240" w:lineRule="auto"/>
        <w:rPr>
          <w:rFonts w:cs="Segoe UI"/>
          <w:b/>
          <w:sz w:val="32"/>
          <w:szCs w:val="32"/>
          <w:u w:val="single"/>
        </w:rPr>
      </w:pPr>
      <w:r w:rsidRPr="00D561AF">
        <w:rPr>
          <w:rFonts w:cs="Segoe UI"/>
          <w:b/>
          <w:sz w:val="32"/>
          <w:szCs w:val="32"/>
          <w:u w:val="single"/>
        </w:rPr>
        <w:t>Activities</w:t>
      </w:r>
    </w:p>
    <w:p w:rsidR="00D561AF" w:rsidRDefault="00D561AF" w:rsidP="00B57C19">
      <w:pPr>
        <w:spacing w:line="240" w:lineRule="auto"/>
        <w:rPr>
          <w:rFonts w:cs="Segoe UI"/>
        </w:rPr>
      </w:pPr>
      <w:r w:rsidRPr="00D561AF">
        <w:rPr>
          <w:rFonts w:cs="Segoe UI"/>
          <w:b/>
        </w:rPr>
        <w:t>Character Mapping</w:t>
      </w:r>
      <w:r>
        <w:rPr>
          <w:rFonts w:cs="Segoe UI"/>
          <w:b/>
        </w:rPr>
        <w:t xml:space="preserve"> [Process]</w:t>
      </w:r>
      <w:r w:rsidRPr="00D561AF">
        <w:rPr>
          <w:rFonts w:cs="Segoe UI"/>
          <w:b/>
        </w:rPr>
        <w:t xml:space="preserve">: </w:t>
      </w:r>
      <w:r w:rsidRPr="00D561AF">
        <w:rPr>
          <w:rFonts w:cs="Segoe UI"/>
        </w:rPr>
        <w:t>One of the most difficult aspects of this text is the names of the characters and their relationships with one another. You will keep track of the characters using a character map. This will be turned in at the end of the text.</w:t>
      </w:r>
    </w:p>
    <w:p w:rsidR="00B57C19" w:rsidRPr="00D561AF" w:rsidRDefault="00B57C19" w:rsidP="00B57C19">
      <w:pPr>
        <w:rPr>
          <w:rFonts w:cs="Segoe UI"/>
        </w:rPr>
      </w:pPr>
      <w:r w:rsidRPr="00B57C19">
        <w:rPr>
          <w:rFonts w:cs="Segoe UI"/>
          <w:b/>
        </w:rPr>
        <w:t>Vocabulary [Process]:</w:t>
      </w:r>
      <w:r>
        <w:rPr>
          <w:rFonts w:cs="Segoe UI"/>
        </w:rPr>
        <w:t xml:space="preserve"> You will collect vocabulary and create a game based on it. </w:t>
      </w:r>
    </w:p>
    <w:p w:rsidR="00D561AF" w:rsidRDefault="00D561AF" w:rsidP="00B57C19">
      <w:pPr>
        <w:spacing w:line="240" w:lineRule="auto"/>
        <w:rPr>
          <w:rFonts w:cs="Segoe UI"/>
        </w:rPr>
      </w:pPr>
      <w:r w:rsidRPr="00D561AF">
        <w:rPr>
          <w:rFonts w:cs="Segoe UI"/>
          <w:b/>
        </w:rPr>
        <w:t>In Class Activities [Process]:</w:t>
      </w:r>
      <w:r w:rsidRPr="00D561AF">
        <w:rPr>
          <w:rFonts w:cs="Segoe UI"/>
        </w:rPr>
        <w:t xml:space="preserve"> We will have a variety of small activities and assignments done in class to help us process this novel. You will be given credit based on your participation.</w:t>
      </w:r>
    </w:p>
    <w:p w:rsidR="00D561AF" w:rsidRDefault="00D561AF" w:rsidP="00B57C19">
      <w:pPr>
        <w:rPr>
          <w:rFonts w:cs="Segoe UI"/>
        </w:rPr>
      </w:pPr>
      <w:r w:rsidRPr="00D561AF">
        <w:rPr>
          <w:rFonts w:cs="Segoe UI"/>
          <w:b/>
        </w:rPr>
        <w:t>Quizzes</w:t>
      </w:r>
      <w:r>
        <w:rPr>
          <w:rFonts w:cs="Segoe UI"/>
          <w:b/>
        </w:rPr>
        <w:t xml:space="preserve"> [Process/Culminating]</w:t>
      </w:r>
      <w:r w:rsidRPr="00D561AF">
        <w:rPr>
          <w:rFonts w:cs="Segoe UI"/>
          <w:b/>
        </w:rPr>
        <w:t>:</w:t>
      </w:r>
      <w:r w:rsidRPr="00D561AF">
        <w:rPr>
          <w:rFonts w:cs="Segoe UI"/>
        </w:rPr>
        <w:t xml:space="preserve"> We </w:t>
      </w:r>
      <w:r w:rsidRPr="00D561AF">
        <w:rPr>
          <w:rFonts w:cs="Segoe UI"/>
        </w:rPr>
        <w:t>will</w:t>
      </w:r>
      <w:r w:rsidRPr="00D561AF">
        <w:rPr>
          <w:rFonts w:cs="Segoe UI"/>
        </w:rPr>
        <w:t xml:space="preserve"> have </w:t>
      </w:r>
      <w:r w:rsidRPr="00D561AF">
        <w:rPr>
          <w:rFonts w:cs="Segoe UI"/>
        </w:rPr>
        <w:t xml:space="preserve">a minimum of three </w:t>
      </w:r>
      <w:r w:rsidRPr="00D561AF">
        <w:rPr>
          <w:rFonts w:cs="Segoe UI"/>
        </w:rPr>
        <w:t xml:space="preserve">reading quizzes to test your comprehension as well as to keep you accountable for reading. </w:t>
      </w:r>
    </w:p>
    <w:p w:rsidR="00D561AF" w:rsidRPr="00D561AF" w:rsidRDefault="00D561AF" w:rsidP="00B57C19">
      <w:pPr>
        <w:rPr>
          <w:rFonts w:cs="Segoe UI"/>
        </w:rPr>
      </w:pPr>
      <w:r w:rsidRPr="00D561AF">
        <w:rPr>
          <w:rFonts w:cs="Segoe UI"/>
          <w:b/>
        </w:rPr>
        <w:t>Socratic Seminar</w:t>
      </w:r>
      <w:r w:rsidRPr="00D561AF">
        <w:rPr>
          <w:rFonts w:cs="Segoe UI"/>
          <w:b/>
        </w:rPr>
        <w:t xml:space="preserve"> [Culminating]</w:t>
      </w:r>
      <w:r w:rsidRPr="00D561AF">
        <w:rPr>
          <w:rFonts w:cs="Segoe UI"/>
        </w:rPr>
        <w:t>: You will demonstrate comprehension and depth of knowledge on this novel through a student led discussion to practice speaking skills.</w:t>
      </w:r>
    </w:p>
    <w:p w:rsidR="00D561AF" w:rsidRDefault="00D561AF" w:rsidP="00B57C19">
      <w:pPr>
        <w:rPr>
          <w:rFonts w:cs="Segoe UI"/>
        </w:rPr>
      </w:pPr>
      <w:r>
        <w:rPr>
          <w:rFonts w:cs="Segoe UI"/>
          <w:b/>
        </w:rPr>
        <w:t>Text Analysis</w:t>
      </w:r>
      <w:r>
        <w:rPr>
          <w:rFonts w:cs="Segoe UI"/>
        </w:rPr>
        <w:t xml:space="preserve"> </w:t>
      </w:r>
      <w:r>
        <w:rPr>
          <w:rFonts w:cs="Segoe UI"/>
          <w:b/>
        </w:rPr>
        <w:t>[Writing]</w:t>
      </w:r>
      <w:r>
        <w:rPr>
          <w:rFonts w:cs="Segoe UI"/>
        </w:rPr>
        <w:t xml:space="preserve">: You will write one short piece of literary analysis to practice using evidence to support a claim. </w:t>
      </w:r>
    </w:p>
    <w:p w:rsidR="00B57C19" w:rsidRPr="00D561AF" w:rsidRDefault="00D561AF">
      <w:pPr>
        <w:rPr>
          <w:rFonts w:cs="Segoe UI"/>
        </w:rPr>
      </w:pPr>
      <w:r>
        <w:rPr>
          <w:rFonts w:cs="Segoe UI"/>
          <w:b/>
        </w:rPr>
        <w:t>Journals [Participation]</w:t>
      </w:r>
      <w:r w:rsidRPr="00D561AF">
        <w:rPr>
          <w:rFonts w:cs="Segoe UI"/>
        </w:rPr>
        <w:t>:</w:t>
      </w:r>
      <w:r>
        <w:rPr>
          <w:rFonts w:cs="Segoe UI"/>
        </w:rPr>
        <w:t xml:space="preserve"> As always. </w:t>
      </w:r>
    </w:p>
    <w:sectPr w:rsidR="00B57C19" w:rsidRPr="00D561AF" w:rsidSect="00D56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op Secret">
    <w:panose1 w:val="02000800000000000000"/>
    <w:charset w:val="00"/>
    <w:family w:val="auto"/>
    <w:pitch w:val="variable"/>
    <w:sig w:usb0="0000008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F"/>
    <w:rsid w:val="008B55A4"/>
    <w:rsid w:val="00B57C19"/>
    <w:rsid w:val="00D561AF"/>
    <w:rsid w:val="00D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CB96"/>
  <w15:chartTrackingRefBased/>
  <w15:docId w15:val="{385F8E1F-48FC-4658-95EF-F3E4D695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2017-12-12T15:53:00Z</cp:lastPrinted>
  <dcterms:created xsi:type="dcterms:W3CDTF">2017-12-12T15:41:00Z</dcterms:created>
  <dcterms:modified xsi:type="dcterms:W3CDTF">2017-12-12T15:54:00Z</dcterms:modified>
</cp:coreProperties>
</file>