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D39" w:rsidRPr="00D561AF" w:rsidRDefault="00883D39" w:rsidP="00883D39">
      <w:pPr>
        <w:jc w:val="center"/>
        <w:rPr>
          <w:rFonts w:ascii="Top Secret" w:hAnsi="Top Secret"/>
          <w:sz w:val="32"/>
        </w:rPr>
      </w:pPr>
      <w:r w:rsidRPr="00D561AF">
        <w:rPr>
          <w:rFonts w:ascii="Top Secret" w:hAnsi="Top Secret"/>
          <w:sz w:val="32"/>
        </w:rPr>
        <w:t xml:space="preserve">Things </w:t>
      </w:r>
      <w:r>
        <w:rPr>
          <w:rFonts w:ascii="Top Secret" w:hAnsi="Top Secret"/>
          <w:sz w:val="32"/>
        </w:rPr>
        <w:t xml:space="preserve">Fall Apart </w:t>
      </w:r>
      <w:r>
        <w:rPr>
          <w:rFonts w:ascii="Top Secret" w:hAnsi="Top Secret"/>
          <w:sz w:val="32"/>
        </w:rPr>
        <w:t>- vocabulary</w:t>
      </w:r>
    </w:p>
    <w:p w:rsidR="00883D39" w:rsidRDefault="00883D39" w:rsidP="00883D39">
      <w:pPr>
        <w:spacing w:after="0"/>
        <w:rPr>
          <w:rFonts w:ascii="Georgia" w:hAnsi="Georgia"/>
          <w:b/>
        </w:rPr>
      </w:pPr>
    </w:p>
    <w:p w:rsidR="00883D39" w:rsidRDefault="00883D39" w:rsidP="00883D39">
      <w:pPr>
        <w:spacing w:after="0"/>
        <w:rPr>
          <w:rFonts w:ascii="Georgia" w:hAnsi="Georgia"/>
        </w:rPr>
      </w:pPr>
      <w:r w:rsidRPr="00883D39">
        <w:rPr>
          <w:rFonts w:ascii="Georgia" w:hAnsi="Georgia"/>
          <w:b/>
        </w:rPr>
        <w:t>Vocabulary Practice:</w:t>
      </w:r>
      <w:r w:rsidRPr="00883D39">
        <w:rPr>
          <w:rFonts w:ascii="Georgia" w:hAnsi="Georgia"/>
        </w:rPr>
        <w:t xml:space="preserve"> Your vocabulary for this novel will be supplemented by an independent vocabulary assignment. Throughout the text, you will need to identify 20 words that are unfamiliar to you but is also helpful for enhancing your writing and communication. Keep track of these as you read. You will need 10 words by the end of Part 1 and an additional 10 by the end of the text. These will be checked off for participation.</w:t>
      </w:r>
    </w:p>
    <w:p w:rsidR="00883D39" w:rsidRPr="00883D39" w:rsidRDefault="00883D39" w:rsidP="00883D39">
      <w:pPr>
        <w:spacing w:after="0"/>
        <w:rPr>
          <w:rFonts w:ascii="Georgia" w:hAnsi="Georgia"/>
        </w:rPr>
      </w:pPr>
    </w:p>
    <w:p w:rsidR="00883D39" w:rsidRPr="00883D39" w:rsidRDefault="00883D39" w:rsidP="00883D39">
      <w:pPr>
        <w:spacing w:after="0"/>
        <w:rPr>
          <w:rFonts w:ascii="Georgia" w:hAnsi="Georgia"/>
        </w:rPr>
      </w:pPr>
      <w:r w:rsidRPr="00883D39">
        <w:rPr>
          <w:rFonts w:ascii="Georgia" w:hAnsi="Georgia"/>
        </w:rPr>
        <w:t xml:space="preserve">For each word you will </w:t>
      </w:r>
    </w:p>
    <w:p w:rsidR="00883D39" w:rsidRPr="00883D39" w:rsidRDefault="00883D39" w:rsidP="00883D39">
      <w:pPr>
        <w:spacing w:after="0"/>
        <w:ind w:left="1440" w:hanging="720"/>
        <w:rPr>
          <w:rFonts w:ascii="Georgia" w:hAnsi="Georgia"/>
        </w:rPr>
      </w:pPr>
      <w:r w:rsidRPr="00883D39">
        <w:rPr>
          <w:rFonts w:ascii="Georgia" w:hAnsi="Georgia"/>
        </w:rPr>
        <w:t>•</w:t>
      </w:r>
      <w:r w:rsidRPr="00883D39">
        <w:rPr>
          <w:rFonts w:ascii="Georgia" w:hAnsi="Georgia"/>
        </w:rPr>
        <w:tab/>
        <w:t>Write the quote as well as the page number (bold or highlight the word you are using in the quote)</w:t>
      </w:r>
    </w:p>
    <w:p w:rsidR="00883D39" w:rsidRPr="00883D39" w:rsidRDefault="00883D39" w:rsidP="00883D39">
      <w:pPr>
        <w:spacing w:after="0"/>
        <w:ind w:firstLine="720"/>
        <w:rPr>
          <w:rFonts w:ascii="Georgia" w:hAnsi="Georgia"/>
        </w:rPr>
      </w:pPr>
      <w:r w:rsidRPr="00883D39">
        <w:rPr>
          <w:rFonts w:ascii="Georgia" w:hAnsi="Georgia"/>
        </w:rPr>
        <w:t>•</w:t>
      </w:r>
      <w:r w:rsidRPr="00883D39">
        <w:rPr>
          <w:rFonts w:ascii="Georgia" w:hAnsi="Georgia"/>
        </w:rPr>
        <w:tab/>
        <w:t>Define the word</w:t>
      </w:r>
    </w:p>
    <w:p w:rsidR="00883D39" w:rsidRPr="00883D39" w:rsidRDefault="00883D39" w:rsidP="00883D39">
      <w:pPr>
        <w:spacing w:after="0"/>
        <w:ind w:firstLine="720"/>
        <w:rPr>
          <w:rFonts w:ascii="Georgia" w:hAnsi="Georgia"/>
        </w:rPr>
      </w:pPr>
      <w:r w:rsidRPr="00883D39">
        <w:rPr>
          <w:rFonts w:ascii="Georgia" w:hAnsi="Georgia"/>
        </w:rPr>
        <w:t>•</w:t>
      </w:r>
      <w:r w:rsidRPr="00883D39">
        <w:rPr>
          <w:rFonts w:ascii="Georgia" w:hAnsi="Georgia"/>
        </w:rPr>
        <w:tab/>
        <w:t xml:space="preserve">Give the part of speech </w:t>
      </w:r>
    </w:p>
    <w:p w:rsidR="00883D39" w:rsidRPr="00883D39" w:rsidRDefault="00883D39" w:rsidP="00883D39">
      <w:pPr>
        <w:spacing w:after="0"/>
        <w:rPr>
          <w:rFonts w:ascii="Georgia" w:hAnsi="Georgia"/>
        </w:rPr>
      </w:pPr>
    </w:p>
    <w:p w:rsidR="00883D39" w:rsidRPr="00883D39" w:rsidRDefault="00883D39" w:rsidP="00883D39">
      <w:pPr>
        <w:spacing w:after="0"/>
        <w:rPr>
          <w:rFonts w:ascii="Georgia" w:hAnsi="Georgia"/>
        </w:rPr>
      </w:pPr>
      <w:r w:rsidRPr="00883D39">
        <w:rPr>
          <w:rFonts w:ascii="Georgia" w:hAnsi="Georgia"/>
        </w:rPr>
        <w:t xml:space="preserve">To demonstrate an understanding of the words you found, you will create a vocabulary game to practice the words using all 20 words for another classmate to play. The structure of this game is up to you (board game? card game?), but you will be graded on your ability to use all parts of the word (definition, part of speech), the clarity and ease of playing, as well as your creativity (a </w:t>
      </w:r>
      <w:proofErr w:type="spellStart"/>
      <w:r w:rsidRPr="00883D39">
        <w:rPr>
          <w:rFonts w:ascii="Georgia" w:hAnsi="Georgia"/>
        </w:rPr>
        <w:t>quizlet</w:t>
      </w:r>
      <w:proofErr w:type="spellEnd"/>
      <w:r w:rsidRPr="00883D39">
        <w:rPr>
          <w:rFonts w:ascii="Georgia" w:hAnsi="Georgia"/>
        </w:rPr>
        <w:t>/</w:t>
      </w:r>
      <w:proofErr w:type="spellStart"/>
      <w:r w:rsidRPr="00883D39">
        <w:rPr>
          <w:rFonts w:ascii="Georgia" w:hAnsi="Georgia"/>
        </w:rPr>
        <w:t>kahoot</w:t>
      </w:r>
      <w:proofErr w:type="spellEnd"/>
      <w:r w:rsidRPr="00883D39">
        <w:rPr>
          <w:rFonts w:ascii="Georgia" w:hAnsi="Georgia"/>
        </w:rPr>
        <w:t xml:space="preserve"> would not be creative). We will play the games in class on January 19th.</w:t>
      </w:r>
    </w:p>
    <w:p w:rsidR="00883D39" w:rsidRDefault="00883D39" w:rsidP="00883D39">
      <w:pPr>
        <w:spacing w:after="0"/>
        <w:rPr>
          <w:rFonts w:ascii="Georgia" w:hAnsi="Georgia"/>
        </w:rPr>
      </w:pPr>
    </w:p>
    <w:p w:rsidR="00883D39" w:rsidRDefault="00883D39" w:rsidP="00883D39">
      <w:pPr>
        <w:spacing w:after="0"/>
        <w:rPr>
          <w:rFonts w:ascii="Georgia" w:hAnsi="Georgia"/>
        </w:rPr>
      </w:pPr>
      <w:r>
        <w:rPr>
          <w:rFonts w:ascii="Georgia" w:hAnsi="Georgia"/>
        </w:rPr>
        <w:t>Vocabulary Game Rubric</w:t>
      </w:r>
    </w:p>
    <w:tbl>
      <w:tblPr>
        <w:tblStyle w:val="TableGrid"/>
        <w:tblW w:w="0" w:type="auto"/>
        <w:tblInd w:w="-540" w:type="dxa"/>
        <w:tblLook w:val="04A0" w:firstRow="1" w:lastRow="0" w:firstColumn="1" w:lastColumn="0" w:noHBand="0" w:noVBand="1"/>
      </w:tblPr>
      <w:tblGrid>
        <w:gridCol w:w="2471"/>
        <w:gridCol w:w="2473"/>
        <w:gridCol w:w="2473"/>
        <w:gridCol w:w="2473"/>
      </w:tblGrid>
      <w:tr w:rsidR="00883D39" w:rsidTr="00883D39">
        <w:tc>
          <w:tcPr>
            <w:tcW w:w="2471" w:type="dxa"/>
            <w:tcBorders>
              <w:top w:val="single" w:sz="4" w:space="0" w:color="auto"/>
              <w:left w:val="single" w:sz="4" w:space="0" w:color="auto"/>
              <w:bottom w:val="single" w:sz="4" w:space="0" w:color="auto"/>
              <w:right w:val="single" w:sz="4" w:space="0" w:color="auto"/>
            </w:tcBorders>
          </w:tcPr>
          <w:p w:rsidR="00883D39" w:rsidRDefault="00883D39" w:rsidP="00883D39">
            <w:pPr>
              <w:spacing w:after="0" w:line="240" w:lineRule="auto"/>
              <w:rPr>
                <w:rFonts w:ascii="Georgia" w:hAnsi="Georgia"/>
              </w:rPr>
            </w:pPr>
          </w:p>
        </w:tc>
        <w:tc>
          <w:tcPr>
            <w:tcW w:w="2473" w:type="dxa"/>
            <w:tcBorders>
              <w:top w:val="single" w:sz="4" w:space="0" w:color="auto"/>
              <w:left w:val="single" w:sz="4" w:space="0" w:color="auto"/>
              <w:bottom w:val="single" w:sz="4" w:space="0" w:color="auto"/>
              <w:right w:val="single" w:sz="4" w:space="0" w:color="auto"/>
            </w:tcBorders>
            <w:hideMark/>
          </w:tcPr>
          <w:p w:rsidR="00883D39" w:rsidRDefault="00883D39" w:rsidP="00883D39">
            <w:pPr>
              <w:spacing w:after="0" w:line="240" w:lineRule="auto"/>
              <w:rPr>
                <w:rFonts w:ascii="Georgia" w:hAnsi="Georgia"/>
              </w:rPr>
            </w:pPr>
            <w:r>
              <w:rPr>
                <w:rFonts w:ascii="Georgia" w:hAnsi="Georgia"/>
              </w:rPr>
              <w:t>Exceeds Standard</w:t>
            </w:r>
          </w:p>
        </w:tc>
        <w:tc>
          <w:tcPr>
            <w:tcW w:w="2473" w:type="dxa"/>
            <w:tcBorders>
              <w:top w:val="single" w:sz="4" w:space="0" w:color="auto"/>
              <w:left w:val="single" w:sz="4" w:space="0" w:color="auto"/>
              <w:bottom w:val="single" w:sz="4" w:space="0" w:color="auto"/>
              <w:right w:val="single" w:sz="4" w:space="0" w:color="auto"/>
            </w:tcBorders>
            <w:hideMark/>
          </w:tcPr>
          <w:p w:rsidR="00883D39" w:rsidRDefault="00883D39" w:rsidP="00883D39">
            <w:pPr>
              <w:spacing w:after="0" w:line="240" w:lineRule="auto"/>
              <w:rPr>
                <w:rFonts w:ascii="Georgia" w:hAnsi="Georgia"/>
              </w:rPr>
            </w:pPr>
            <w:r>
              <w:rPr>
                <w:rFonts w:ascii="Georgia" w:hAnsi="Georgia"/>
              </w:rPr>
              <w:t>Meets Standard</w:t>
            </w:r>
          </w:p>
        </w:tc>
        <w:tc>
          <w:tcPr>
            <w:tcW w:w="2473" w:type="dxa"/>
            <w:tcBorders>
              <w:top w:val="single" w:sz="4" w:space="0" w:color="auto"/>
              <w:left w:val="single" w:sz="4" w:space="0" w:color="auto"/>
              <w:bottom w:val="single" w:sz="4" w:space="0" w:color="auto"/>
              <w:right w:val="single" w:sz="4" w:space="0" w:color="auto"/>
            </w:tcBorders>
            <w:hideMark/>
          </w:tcPr>
          <w:p w:rsidR="00883D39" w:rsidRDefault="00883D39" w:rsidP="00883D39">
            <w:pPr>
              <w:spacing w:after="0" w:line="240" w:lineRule="auto"/>
              <w:rPr>
                <w:rFonts w:ascii="Georgia" w:hAnsi="Georgia"/>
              </w:rPr>
            </w:pPr>
            <w:r>
              <w:rPr>
                <w:rFonts w:ascii="Georgia" w:hAnsi="Georgia"/>
              </w:rPr>
              <w:t>Below Standard</w:t>
            </w:r>
          </w:p>
        </w:tc>
      </w:tr>
      <w:tr w:rsidR="00883D39" w:rsidTr="00883D39">
        <w:tc>
          <w:tcPr>
            <w:tcW w:w="2471" w:type="dxa"/>
            <w:tcBorders>
              <w:top w:val="single" w:sz="4" w:space="0" w:color="auto"/>
              <w:left w:val="single" w:sz="4" w:space="0" w:color="auto"/>
              <w:bottom w:val="single" w:sz="4" w:space="0" w:color="auto"/>
              <w:right w:val="single" w:sz="4" w:space="0" w:color="auto"/>
            </w:tcBorders>
          </w:tcPr>
          <w:p w:rsidR="00883D39" w:rsidRDefault="00883D39" w:rsidP="00883D39">
            <w:pPr>
              <w:spacing w:after="0" w:line="240" w:lineRule="auto"/>
              <w:rPr>
                <w:rFonts w:ascii="Georgia" w:hAnsi="Georgia"/>
              </w:rPr>
            </w:pPr>
            <w:r>
              <w:rPr>
                <w:rFonts w:ascii="Georgia" w:hAnsi="Georgia"/>
              </w:rPr>
              <w:t>Requirements</w:t>
            </w:r>
          </w:p>
          <w:p w:rsidR="00883D39" w:rsidRDefault="00883D39" w:rsidP="00883D39">
            <w:pPr>
              <w:spacing w:after="0" w:line="240" w:lineRule="auto"/>
              <w:rPr>
                <w:rFonts w:ascii="Georgia" w:hAnsi="Georgia"/>
              </w:rPr>
            </w:pPr>
          </w:p>
          <w:p w:rsidR="00883D39" w:rsidRDefault="00883D39" w:rsidP="00883D39">
            <w:pPr>
              <w:spacing w:after="0" w:line="240" w:lineRule="auto"/>
              <w:rPr>
                <w:rFonts w:ascii="Georgia" w:hAnsi="Georgia"/>
              </w:rPr>
            </w:pPr>
          </w:p>
          <w:p w:rsidR="00883D39" w:rsidRDefault="00883D39" w:rsidP="00883D39">
            <w:pPr>
              <w:spacing w:after="0" w:line="240" w:lineRule="auto"/>
              <w:rPr>
                <w:rFonts w:ascii="Georgia" w:hAnsi="Georgia"/>
              </w:rPr>
            </w:pPr>
            <w:r>
              <w:rPr>
                <w:rFonts w:ascii="Georgia" w:hAnsi="Georgia"/>
              </w:rPr>
              <w:t>___10</w:t>
            </w:r>
          </w:p>
        </w:tc>
        <w:tc>
          <w:tcPr>
            <w:tcW w:w="2473" w:type="dxa"/>
            <w:tcBorders>
              <w:top w:val="single" w:sz="4" w:space="0" w:color="auto"/>
              <w:left w:val="single" w:sz="4" w:space="0" w:color="auto"/>
              <w:bottom w:val="single" w:sz="4" w:space="0" w:color="auto"/>
              <w:right w:val="single" w:sz="4" w:space="0" w:color="auto"/>
            </w:tcBorders>
          </w:tcPr>
          <w:p w:rsidR="00883D39" w:rsidRDefault="00883D39" w:rsidP="00883D39">
            <w:pPr>
              <w:spacing w:after="0" w:line="240" w:lineRule="auto"/>
              <w:rPr>
                <w:rFonts w:ascii="Georgia" w:hAnsi="Georgia"/>
              </w:rPr>
            </w:pPr>
          </w:p>
        </w:tc>
        <w:tc>
          <w:tcPr>
            <w:tcW w:w="2473" w:type="dxa"/>
            <w:tcBorders>
              <w:top w:val="single" w:sz="4" w:space="0" w:color="auto"/>
              <w:left w:val="single" w:sz="4" w:space="0" w:color="auto"/>
              <w:bottom w:val="single" w:sz="4" w:space="0" w:color="auto"/>
              <w:right w:val="single" w:sz="4" w:space="0" w:color="auto"/>
            </w:tcBorders>
            <w:hideMark/>
          </w:tcPr>
          <w:p w:rsidR="00883D39" w:rsidRDefault="00883D39" w:rsidP="00883D39">
            <w:pPr>
              <w:spacing w:after="0" w:line="240" w:lineRule="auto"/>
              <w:rPr>
                <w:rFonts w:ascii="Georgia" w:hAnsi="Georgia"/>
              </w:rPr>
            </w:pPr>
            <w:r>
              <w:rPr>
                <w:rFonts w:ascii="Georgia" w:hAnsi="Georgia"/>
              </w:rPr>
              <w:t>The game covers all 20 words, testing knowledge of both definitions and POS.</w:t>
            </w:r>
          </w:p>
        </w:tc>
        <w:tc>
          <w:tcPr>
            <w:tcW w:w="2473" w:type="dxa"/>
            <w:tcBorders>
              <w:top w:val="single" w:sz="4" w:space="0" w:color="auto"/>
              <w:left w:val="single" w:sz="4" w:space="0" w:color="auto"/>
              <w:bottom w:val="single" w:sz="4" w:space="0" w:color="auto"/>
              <w:right w:val="single" w:sz="4" w:space="0" w:color="auto"/>
            </w:tcBorders>
            <w:hideMark/>
          </w:tcPr>
          <w:p w:rsidR="00883D39" w:rsidRDefault="00883D39" w:rsidP="00883D39">
            <w:pPr>
              <w:spacing w:after="0" w:line="240" w:lineRule="auto"/>
              <w:rPr>
                <w:rFonts w:ascii="Georgia" w:hAnsi="Georgia"/>
              </w:rPr>
            </w:pPr>
            <w:r>
              <w:rPr>
                <w:rFonts w:ascii="Georgia" w:hAnsi="Georgia"/>
              </w:rPr>
              <w:t>The game does not cover all 20 words; knowledge is not tested of definitions and/or POS.</w:t>
            </w:r>
          </w:p>
        </w:tc>
      </w:tr>
      <w:tr w:rsidR="00883D39" w:rsidTr="00883D39">
        <w:tc>
          <w:tcPr>
            <w:tcW w:w="2471" w:type="dxa"/>
            <w:tcBorders>
              <w:top w:val="single" w:sz="4" w:space="0" w:color="auto"/>
              <w:left w:val="single" w:sz="4" w:space="0" w:color="auto"/>
              <w:bottom w:val="single" w:sz="4" w:space="0" w:color="auto"/>
              <w:right w:val="single" w:sz="4" w:space="0" w:color="auto"/>
            </w:tcBorders>
          </w:tcPr>
          <w:p w:rsidR="00883D39" w:rsidRDefault="00883D39" w:rsidP="00883D39">
            <w:pPr>
              <w:spacing w:after="0" w:line="240" w:lineRule="auto"/>
              <w:rPr>
                <w:rFonts w:ascii="Georgia" w:hAnsi="Georgia"/>
              </w:rPr>
            </w:pPr>
            <w:r>
              <w:rPr>
                <w:rFonts w:ascii="Georgia" w:hAnsi="Georgia"/>
              </w:rPr>
              <w:t>Clarity</w:t>
            </w:r>
          </w:p>
          <w:p w:rsidR="00883D39" w:rsidRDefault="00883D39" w:rsidP="00883D39">
            <w:pPr>
              <w:spacing w:after="0" w:line="240" w:lineRule="auto"/>
              <w:rPr>
                <w:rFonts w:ascii="Georgia" w:hAnsi="Georgia"/>
              </w:rPr>
            </w:pPr>
          </w:p>
          <w:p w:rsidR="00883D39" w:rsidRDefault="00883D39" w:rsidP="00883D39">
            <w:pPr>
              <w:spacing w:after="0" w:line="240" w:lineRule="auto"/>
              <w:rPr>
                <w:rFonts w:ascii="Georgia" w:hAnsi="Georgia"/>
              </w:rPr>
            </w:pPr>
          </w:p>
          <w:p w:rsidR="00883D39" w:rsidRDefault="00883D39" w:rsidP="00883D39">
            <w:pPr>
              <w:spacing w:after="0" w:line="240" w:lineRule="auto"/>
              <w:rPr>
                <w:rFonts w:ascii="Georgia" w:hAnsi="Georgia"/>
              </w:rPr>
            </w:pPr>
          </w:p>
          <w:p w:rsidR="00883D39" w:rsidRDefault="00883D39" w:rsidP="00883D39">
            <w:pPr>
              <w:spacing w:after="0" w:line="240" w:lineRule="auto"/>
              <w:rPr>
                <w:rFonts w:ascii="Georgia" w:hAnsi="Georgia"/>
              </w:rPr>
            </w:pPr>
            <w:r>
              <w:rPr>
                <w:rFonts w:ascii="Georgia" w:hAnsi="Georgia"/>
              </w:rPr>
              <w:t>___10</w:t>
            </w:r>
          </w:p>
        </w:tc>
        <w:tc>
          <w:tcPr>
            <w:tcW w:w="2473" w:type="dxa"/>
            <w:tcBorders>
              <w:top w:val="single" w:sz="4" w:space="0" w:color="auto"/>
              <w:left w:val="single" w:sz="4" w:space="0" w:color="auto"/>
              <w:bottom w:val="single" w:sz="4" w:space="0" w:color="auto"/>
              <w:right w:val="single" w:sz="4" w:space="0" w:color="auto"/>
            </w:tcBorders>
            <w:hideMark/>
          </w:tcPr>
          <w:p w:rsidR="00883D39" w:rsidRDefault="00883D39" w:rsidP="00883D39">
            <w:pPr>
              <w:spacing w:after="0" w:line="240" w:lineRule="auto"/>
              <w:rPr>
                <w:rFonts w:ascii="Georgia" w:hAnsi="Georgia"/>
              </w:rPr>
            </w:pPr>
            <w:r>
              <w:rPr>
                <w:rFonts w:ascii="Georgia" w:hAnsi="Georgia"/>
              </w:rPr>
              <w:t>The game is easy to play. The rules make sense and there are no loopholes.</w:t>
            </w:r>
          </w:p>
        </w:tc>
        <w:tc>
          <w:tcPr>
            <w:tcW w:w="2473" w:type="dxa"/>
            <w:tcBorders>
              <w:top w:val="single" w:sz="4" w:space="0" w:color="auto"/>
              <w:left w:val="single" w:sz="4" w:space="0" w:color="auto"/>
              <w:bottom w:val="single" w:sz="4" w:space="0" w:color="auto"/>
              <w:right w:val="single" w:sz="4" w:space="0" w:color="auto"/>
            </w:tcBorders>
            <w:hideMark/>
          </w:tcPr>
          <w:p w:rsidR="00883D39" w:rsidRDefault="00883D39" w:rsidP="00883D39">
            <w:pPr>
              <w:spacing w:after="0" w:line="240" w:lineRule="auto"/>
              <w:rPr>
                <w:rFonts w:ascii="Georgia" w:hAnsi="Georgia"/>
              </w:rPr>
            </w:pPr>
            <w:r>
              <w:rPr>
                <w:rFonts w:ascii="Georgia" w:hAnsi="Georgia"/>
              </w:rPr>
              <w:t>The game is mostly easy to play. There may be some questions but these are easily clarified.</w:t>
            </w:r>
          </w:p>
        </w:tc>
        <w:tc>
          <w:tcPr>
            <w:tcW w:w="2473" w:type="dxa"/>
            <w:tcBorders>
              <w:top w:val="single" w:sz="4" w:space="0" w:color="auto"/>
              <w:left w:val="single" w:sz="4" w:space="0" w:color="auto"/>
              <w:bottom w:val="single" w:sz="4" w:space="0" w:color="auto"/>
              <w:right w:val="single" w:sz="4" w:space="0" w:color="auto"/>
            </w:tcBorders>
            <w:hideMark/>
          </w:tcPr>
          <w:p w:rsidR="00883D39" w:rsidRDefault="00883D39" w:rsidP="00883D39">
            <w:pPr>
              <w:spacing w:after="0" w:line="240" w:lineRule="auto"/>
              <w:rPr>
                <w:rFonts w:ascii="Georgia" w:hAnsi="Georgia"/>
              </w:rPr>
            </w:pPr>
            <w:r>
              <w:rPr>
                <w:rFonts w:ascii="Georgia" w:hAnsi="Georgia"/>
              </w:rPr>
              <w:t>The game is hard to understand. It takes too long to figure out how to play and there may be holes in the instructions.</w:t>
            </w:r>
          </w:p>
        </w:tc>
      </w:tr>
      <w:tr w:rsidR="00883D39" w:rsidTr="00883D39">
        <w:tc>
          <w:tcPr>
            <w:tcW w:w="2471" w:type="dxa"/>
            <w:tcBorders>
              <w:top w:val="single" w:sz="4" w:space="0" w:color="auto"/>
              <w:left w:val="single" w:sz="4" w:space="0" w:color="auto"/>
              <w:bottom w:val="single" w:sz="4" w:space="0" w:color="auto"/>
              <w:right w:val="single" w:sz="4" w:space="0" w:color="auto"/>
            </w:tcBorders>
          </w:tcPr>
          <w:p w:rsidR="00883D39" w:rsidRDefault="00883D39" w:rsidP="00883D39">
            <w:pPr>
              <w:spacing w:after="0" w:line="240" w:lineRule="auto"/>
              <w:rPr>
                <w:rFonts w:ascii="Georgia" w:hAnsi="Georgia"/>
              </w:rPr>
            </w:pPr>
            <w:r>
              <w:rPr>
                <w:rFonts w:ascii="Georgia" w:hAnsi="Georgia"/>
              </w:rPr>
              <w:t>Creativity/Effort</w:t>
            </w:r>
          </w:p>
          <w:p w:rsidR="00883D39" w:rsidRDefault="00883D39" w:rsidP="00883D39">
            <w:pPr>
              <w:spacing w:after="0" w:line="240" w:lineRule="auto"/>
              <w:rPr>
                <w:rFonts w:ascii="Georgia" w:hAnsi="Georgia"/>
              </w:rPr>
            </w:pPr>
          </w:p>
          <w:p w:rsidR="00883D39" w:rsidRDefault="00883D39" w:rsidP="00883D39">
            <w:pPr>
              <w:spacing w:after="0" w:line="240" w:lineRule="auto"/>
              <w:rPr>
                <w:rFonts w:ascii="Georgia" w:hAnsi="Georgia"/>
              </w:rPr>
            </w:pPr>
          </w:p>
          <w:p w:rsidR="00883D39" w:rsidRDefault="00883D39" w:rsidP="00883D39">
            <w:pPr>
              <w:spacing w:after="0" w:line="240" w:lineRule="auto"/>
              <w:rPr>
                <w:rFonts w:ascii="Georgia" w:hAnsi="Georgia"/>
              </w:rPr>
            </w:pPr>
          </w:p>
          <w:p w:rsidR="00883D39" w:rsidRDefault="00883D39" w:rsidP="00883D39">
            <w:pPr>
              <w:spacing w:after="0" w:line="240" w:lineRule="auto"/>
              <w:rPr>
                <w:rFonts w:ascii="Georgia" w:hAnsi="Georgia"/>
              </w:rPr>
            </w:pPr>
          </w:p>
          <w:p w:rsidR="00883D39" w:rsidRDefault="00883D39" w:rsidP="00883D39">
            <w:pPr>
              <w:spacing w:after="0" w:line="240" w:lineRule="auto"/>
              <w:rPr>
                <w:rFonts w:ascii="Georgia" w:hAnsi="Georgia"/>
              </w:rPr>
            </w:pPr>
            <w:r>
              <w:rPr>
                <w:rFonts w:ascii="Georgia" w:hAnsi="Georgia"/>
              </w:rPr>
              <w:t>___10</w:t>
            </w:r>
          </w:p>
        </w:tc>
        <w:tc>
          <w:tcPr>
            <w:tcW w:w="2473" w:type="dxa"/>
            <w:tcBorders>
              <w:top w:val="single" w:sz="4" w:space="0" w:color="auto"/>
              <w:left w:val="single" w:sz="4" w:space="0" w:color="auto"/>
              <w:bottom w:val="single" w:sz="4" w:space="0" w:color="auto"/>
              <w:right w:val="single" w:sz="4" w:space="0" w:color="auto"/>
            </w:tcBorders>
            <w:hideMark/>
          </w:tcPr>
          <w:p w:rsidR="00883D39" w:rsidRDefault="00883D39" w:rsidP="00883D39">
            <w:pPr>
              <w:spacing w:after="0" w:line="240" w:lineRule="auto"/>
              <w:rPr>
                <w:rFonts w:ascii="Georgia" w:hAnsi="Georgia"/>
              </w:rPr>
            </w:pPr>
            <w:r>
              <w:rPr>
                <w:rFonts w:ascii="Georgia" w:hAnsi="Georgia"/>
              </w:rPr>
              <w:t>The student presents a flawless product that makes vocabulary learning fun. The game is engaging and is conducive to learning.</w:t>
            </w:r>
          </w:p>
        </w:tc>
        <w:tc>
          <w:tcPr>
            <w:tcW w:w="2473" w:type="dxa"/>
            <w:tcBorders>
              <w:top w:val="single" w:sz="4" w:space="0" w:color="auto"/>
              <w:left w:val="single" w:sz="4" w:space="0" w:color="auto"/>
              <w:bottom w:val="single" w:sz="4" w:space="0" w:color="auto"/>
              <w:right w:val="single" w:sz="4" w:space="0" w:color="auto"/>
            </w:tcBorders>
            <w:hideMark/>
          </w:tcPr>
          <w:p w:rsidR="00883D39" w:rsidRDefault="00883D39" w:rsidP="00883D39">
            <w:pPr>
              <w:spacing w:after="0" w:line="240" w:lineRule="auto"/>
              <w:rPr>
                <w:rFonts w:ascii="Georgia" w:hAnsi="Georgia"/>
              </w:rPr>
            </w:pPr>
            <w:r>
              <w:rPr>
                <w:rFonts w:ascii="Georgia" w:hAnsi="Georgia"/>
              </w:rPr>
              <w:t>The student presents a product that may have a few errors. The game is engaging, conducive to learning and goes beyond a flashcard style of vocabulary.</w:t>
            </w:r>
          </w:p>
        </w:tc>
        <w:tc>
          <w:tcPr>
            <w:tcW w:w="2473" w:type="dxa"/>
            <w:tcBorders>
              <w:top w:val="single" w:sz="4" w:space="0" w:color="auto"/>
              <w:left w:val="single" w:sz="4" w:space="0" w:color="auto"/>
              <w:bottom w:val="single" w:sz="4" w:space="0" w:color="auto"/>
              <w:right w:val="single" w:sz="4" w:space="0" w:color="auto"/>
            </w:tcBorders>
            <w:hideMark/>
          </w:tcPr>
          <w:p w:rsidR="00883D39" w:rsidRDefault="00883D39" w:rsidP="00883D39">
            <w:pPr>
              <w:spacing w:after="0" w:line="240" w:lineRule="auto"/>
              <w:rPr>
                <w:rFonts w:ascii="Georgia" w:hAnsi="Georgia"/>
              </w:rPr>
            </w:pPr>
            <w:r>
              <w:rPr>
                <w:rFonts w:ascii="Georgia" w:hAnsi="Georgia"/>
              </w:rPr>
              <w:t>The product may look rushed or incomplete. The game may rely on a flashcard style of learning. The game is not conducive to learning.</w:t>
            </w:r>
          </w:p>
        </w:tc>
      </w:tr>
    </w:tbl>
    <w:p w:rsidR="00883D39" w:rsidRDefault="00883D39" w:rsidP="00883D39">
      <w:pPr>
        <w:spacing w:line="240" w:lineRule="auto"/>
        <w:rPr>
          <w:rFonts w:ascii="Georgia" w:hAnsi="Georgia"/>
        </w:rPr>
      </w:pPr>
    </w:p>
    <w:p w:rsidR="00883D39" w:rsidRDefault="00883D39" w:rsidP="00883D39">
      <w:pPr>
        <w:spacing w:after="0"/>
        <w:rPr>
          <w:rFonts w:ascii="Georgia" w:hAnsi="Georgia"/>
          <w:b/>
        </w:rPr>
      </w:pPr>
    </w:p>
    <w:p w:rsidR="00883D39" w:rsidRDefault="00883D39" w:rsidP="00883D39">
      <w:pPr>
        <w:spacing w:after="0"/>
        <w:jc w:val="center"/>
        <w:rPr>
          <w:rFonts w:ascii="Georgia" w:eastAsia="Times" w:hAnsi="Georgia" w:cs="Times New Roman"/>
          <w:b/>
          <w:i/>
          <w:sz w:val="24"/>
          <w:szCs w:val="24"/>
        </w:rPr>
      </w:pPr>
    </w:p>
    <w:p w:rsidR="00EA7996" w:rsidRDefault="00883D39" w:rsidP="00883D39">
      <w:bookmarkStart w:id="0" w:name="_GoBack"/>
      <w:bookmarkEnd w:id="0"/>
    </w:p>
    <w:sectPr w:rsidR="00EA79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op Secret">
    <w:panose1 w:val="02000800000000000000"/>
    <w:charset w:val="00"/>
    <w:family w:val="auto"/>
    <w:pitch w:val="variable"/>
    <w:sig w:usb0="00000083" w:usb1="0000004A"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053F7"/>
    <w:multiLevelType w:val="hybridMultilevel"/>
    <w:tmpl w:val="0004CFE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D39"/>
    <w:rsid w:val="00883D39"/>
    <w:rsid w:val="008B55A4"/>
    <w:rsid w:val="00DD4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4D780"/>
  <w15:chartTrackingRefBased/>
  <w15:docId w15:val="{A521CB73-A0C4-4453-9FF5-C4777A2E4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D3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D39"/>
    <w:pPr>
      <w:ind w:left="720"/>
      <w:contextualSpacing/>
    </w:pPr>
  </w:style>
  <w:style w:type="table" w:styleId="TableGrid">
    <w:name w:val="Table Grid"/>
    <w:basedOn w:val="TableNormal"/>
    <w:uiPriority w:val="59"/>
    <w:rsid w:val="00883D3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3D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D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53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317</Words>
  <Characters>1808</Characters>
  <Application>Microsoft Office Word</Application>
  <DocSecurity>0</DocSecurity>
  <Lines>15</Lines>
  <Paragraphs>4</Paragraphs>
  <ScaleCrop>false</ScaleCrop>
  <Company>Issaquah School District</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Gilpin, Courtney    SHS - Staff</dc:creator>
  <cp:keywords/>
  <dc:description/>
  <cp:lastModifiedBy>Gilpin, Courtney    SHS - Staff</cp:lastModifiedBy>
  <cp:revision>1</cp:revision>
  <cp:lastPrinted>2017-12-13T18:03:00Z</cp:lastPrinted>
  <dcterms:created xsi:type="dcterms:W3CDTF">2017-12-13T17:58:00Z</dcterms:created>
  <dcterms:modified xsi:type="dcterms:W3CDTF">2017-12-13T18:04:00Z</dcterms:modified>
</cp:coreProperties>
</file>