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FD" w:rsidRDefault="00C330FD" w:rsidP="00C330FD">
      <w:r>
        <w:t>HOMS Outline Planning Sheet</w:t>
      </w:r>
      <w:r>
        <w:tab/>
      </w:r>
      <w:r>
        <w:tab/>
      </w:r>
      <w:r>
        <w:tab/>
      </w:r>
      <w:r>
        <w:tab/>
      </w:r>
      <w:r>
        <w:tab/>
        <w:t>Name_______________Per______#___</w:t>
      </w:r>
    </w:p>
    <w:tbl>
      <w:tblPr>
        <w:tblStyle w:val="TableGrid"/>
        <w:tblpPr w:leftFromText="180" w:rightFromText="180" w:vertAnchor="text" w:horzAnchor="margin" w:tblpY="726"/>
        <w:tblW w:w="9818" w:type="dxa"/>
        <w:tblLook w:val="04A0" w:firstRow="1" w:lastRow="0" w:firstColumn="1" w:lastColumn="0" w:noHBand="0" w:noVBand="1"/>
      </w:tblPr>
      <w:tblGrid>
        <w:gridCol w:w="2074"/>
        <w:gridCol w:w="7744"/>
      </w:tblGrid>
      <w:tr w:rsidR="00C330FD" w:rsidTr="00C330FD">
        <w:trPr>
          <w:trHeight w:val="867"/>
        </w:trPr>
        <w:tc>
          <w:tcPr>
            <w:tcW w:w="2074" w:type="dxa"/>
          </w:tcPr>
          <w:p w:rsidR="00C330FD" w:rsidRDefault="00C330FD" w:rsidP="00C330FD">
            <w:r>
              <w:t>HOW:</w:t>
            </w:r>
          </w:p>
        </w:tc>
        <w:tc>
          <w:tcPr>
            <w:tcW w:w="7744" w:type="dxa"/>
          </w:tcPr>
          <w:p w:rsidR="00C330FD" w:rsidRDefault="00C330FD" w:rsidP="00C330FD">
            <w:bookmarkStart w:id="0" w:name="_GoBack"/>
            <w:bookmarkEnd w:id="0"/>
          </w:p>
        </w:tc>
      </w:tr>
      <w:tr w:rsidR="00C330FD" w:rsidTr="00C330FD">
        <w:trPr>
          <w:trHeight w:val="986"/>
        </w:trPr>
        <w:tc>
          <w:tcPr>
            <w:tcW w:w="2074" w:type="dxa"/>
          </w:tcPr>
          <w:p w:rsidR="00C330FD" w:rsidRDefault="00C330FD" w:rsidP="00C330FD">
            <w:r>
              <w:t>WHAT:</w:t>
            </w:r>
          </w:p>
        </w:tc>
        <w:tc>
          <w:tcPr>
            <w:tcW w:w="7744" w:type="dxa"/>
          </w:tcPr>
          <w:p w:rsidR="00C330FD" w:rsidRDefault="00C330FD" w:rsidP="00C330FD"/>
        </w:tc>
      </w:tr>
      <w:tr w:rsidR="00C330FD" w:rsidTr="00C330FD">
        <w:trPr>
          <w:trHeight w:val="1027"/>
        </w:trPr>
        <w:tc>
          <w:tcPr>
            <w:tcW w:w="2074" w:type="dxa"/>
          </w:tcPr>
          <w:p w:rsidR="00C330FD" w:rsidRDefault="00C330FD" w:rsidP="00C330FD">
            <w:r>
              <w:t>SO WHAT:</w:t>
            </w:r>
          </w:p>
        </w:tc>
        <w:tc>
          <w:tcPr>
            <w:tcW w:w="7744" w:type="dxa"/>
          </w:tcPr>
          <w:p w:rsidR="00C330FD" w:rsidRDefault="00C330FD" w:rsidP="00C330FD"/>
        </w:tc>
      </w:tr>
      <w:tr w:rsidR="00C330FD" w:rsidTr="00C330FD">
        <w:trPr>
          <w:trHeight w:val="1027"/>
        </w:trPr>
        <w:tc>
          <w:tcPr>
            <w:tcW w:w="2074" w:type="dxa"/>
          </w:tcPr>
          <w:p w:rsidR="00C330FD" w:rsidRDefault="00C330FD" w:rsidP="00C330FD">
            <w:r>
              <w:t>Thesis:</w:t>
            </w:r>
          </w:p>
        </w:tc>
        <w:tc>
          <w:tcPr>
            <w:tcW w:w="7744" w:type="dxa"/>
          </w:tcPr>
          <w:p w:rsidR="00C330FD" w:rsidRDefault="00C330FD" w:rsidP="00C330FD"/>
        </w:tc>
      </w:tr>
      <w:tr w:rsidR="00C330FD" w:rsidTr="00C330FD">
        <w:trPr>
          <w:trHeight w:val="369"/>
        </w:trPr>
        <w:tc>
          <w:tcPr>
            <w:tcW w:w="2074" w:type="dxa"/>
          </w:tcPr>
          <w:p w:rsidR="00C330FD" w:rsidRDefault="00C330FD" w:rsidP="00C330FD">
            <w:r>
              <w:t>Vignette 1:</w:t>
            </w:r>
          </w:p>
        </w:tc>
        <w:tc>
          <w:tcPr>
            <w:tcW w:w="7744" w:type="dxa"/>
          </w:tcPr>
          <w:p w:rsidR="00C330FD" w:rsidRDefault="00C330FD" w:rsidP="00C330FD"/>
        </w:tc>
      </w:tr>
      <w:tr w:rsidR="00C330FD" w:rsidTr="00C330FD">
        <w:trPr>
          <w:trHeight w:val="1975"/>
        </w:trPr>
        <w:tc>
          <w:tcPr>
            <w:tcW w:w="2074" w:type="dxa"/>
          </w:tcPr>
          <w:p w:rsidR="00C330FD" w:rsidRDefault="00C330FD" w:rsidP="00C330FD">
            <w:r>
              <w:t>Evidence from Vignette 1:</w:t>
            </w:r>
          </w:p>
        </w:tc>
        <w:tc>
          <w:tcPr>
            <w:tcW w:w="7744" w:type="dxa"/>
          </w:tcPr>
          <w:p w:rsidR="00C330FD" w:rsidRDefault="00C330FD" w:rsidP="00C330FD"/>
        </w:tc>
      </w:tr>
      <w:tr w:rsidR="00C330FD" w:rsidTr="00C330FD">
        <w:trPr>
          <w:trHeight w:val="408"/>
        </w:trPr>
        <w:tc>
          <w:tcPr>
            <w:tcW w:w="2074" w:type="dxa"/>
          </w:tcPr>
          <w:p w:rsidR="00C330FD" w:rsidRDefault="00C330FD" w:rsidP="00C330FD">
            <w:r>
              <w:t>Vignette 2:</w:t>
            </w:r>
          </w:p>
        </w:tc>
        <w:tc>
          <w:tcPr>
            <w:tcW w:w="7744" w:type="dxa"/>
          </w:tcPr>
          <w:p w:rsidR="00C330FD" w:rsidRDefault="00C330FD" w:rsidP="00C330FD"/>
        </w:tc>
      </w:tr>
      <w:tr w:rsidR="00C330FD" w:rsidTr="00C330FD">
        <w:trPr>
          <w:trHeight w:val="2016"/>
        </w:trPr>
        <w:tc>
          <w:tcPr>
            <w:tcW w:w="2074" w:type="dxa"/>
          </w:tcPr>
          <w:p w:rsidR="00C330FD" w:rsidRDefault="00C330FD" w:rsidP="00C330FD">
            <w:r>
              <w:t>Evidence from Vignette 2:</w:t>
            </w:r>
          </w:p>
        </w:tc>
        <w:tc>
          <w:tcPr>
            <w:tcW w:w="7744" w:type="dxa"/>
          </w:tcPr>
          <w:p w:rsidR="00C330FD" w:rsidRDefault="00C330FD" w:rsidP="00C330FD"/>
        </w:tc>
      </w:tr>
      <w:tr w:rsidR="00C330FD" w:rsidTr="00C330FD">
        <w:trPr>
          <w:trHeight w:val="506"/>
        </w:trPr>
        <w:tc>
          <w:tcPr>
            <w:tcW w:w="2074" w:type="dxa"/>
          </w:tcPr>
          <w:p w:rsidR="00C330FD" w:rsidRDefault="00C330FD" w:rsidP="00C330FD">
            <w:r>
              <w:t>Vignette 3:</w:t>
            </w:r>
          </w:p>
        </w:tc>
        <w:tc>
          <w:tcPr>
            <w:tcW w:w="7744" w:type="dxa"/>
          </w:tcPr>
          <w:p w:rsidR="00C330FD" w:rsidRDefault="00C330FD" w:rsidP="00C330FD"/>
        </w:tc>
      </w:tr>
      <w:tr w:rsidR="00C330FD" w:rsidTr="00C330FD">
        <w:trPr>
          <w:trHeight w:val="1975"/>
        </w:trPr>
        <w:tc>
          <w:tcPr>
            <w:tcW w:w="2074" w:type="dxa"/>
          </w:tcPr>
          <w:p w:rsidR="00C330FD" w:rsidRDefault="00C330FD" w:rsidP="00C330FD">
            <w:r>
              <w:t>Evidence from Vignette 3:</w:t>
            </w:r>
          </w:p>
        </w:tc>
        <w:tc>
          <w:tcPr>
            <w:tcW w:w="7744" w:type="dxa"/>
          </w:tcPr>
          <w:p w:rsidR="00C330FD" w:rsidRDefault="00C330FD" w:rsidP="00C330FD"/>
        </w:tc>
      </w:tr>
    </w:tbl>
    <w:p w:rsidR="00000000" w:rsidRPr="00C330FD" w:rsidRDefault="00C330FD" w:rsidP="00C330FD">
      <w:r w:rsidRPr="00C330FD">
        <w:t xml:space="preserve">How does Cisneros use symbolism or figurative language to develop theme in </w:t>
      </w:r>
      <w:r w:rsidRPr="00C330FD">
        <w:rPr>
          <w:u w:val="single"/>
        </w:rPr>
        <w:t>House on Mango Street</w:t>
      </w:r>
      <w:r w:rsidRPr="00C330FD">
        <w:t>?</w:t>
      </w:r>
    </w:p>
    <w:sectPr w:rsidR="00000000" w:rsidRPr="00C3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236AC"/>
    <w:multiLevelType w:val="hybridMultilevel"/>
    <w:tmpl w:val="25F8F32C"/>
    <w:lvl w:ilvl="0" w:tplc="91328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A4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0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AA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0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89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E3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6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C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FD"/>
    <w:rsid w:val="000E68F8"/>
    <w:rsid w:val="001B0BC5"/>
    <w:rsid w:val="00C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1898"/>
  <w15:chartTrackingRefBased/>
  <w15:docId w15:val="{9D0F0B6C-AB60-40C4-8F50-C8A0C7B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Issaquah School District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2018-10-15T15:42:00Z</cp:lastPrinted>
  <dcterms:created xsi:type="dcterms:W3CDTF">2018-10-15T15:37:00Z</dcterms:created>
  <dcterms:modified xsi:type="dcterms:W3CDTF">2018-10-15T15:42:00Z</dcterms:modified>
</cp:coreProperties>
</file>