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CC" w:rsidRDefault="00A53939" w:rsidP="00E77A35">
      <w:pPr>
        <w:spacing w:after="0"/>
        <w:ind w:left="-720" w:right="-720"/>
        <w:rPr>
          <w:rFonts w:ascii="Georgia" w:hAnsi="Georgia"/>
          <w:b/>
          <w:sz w:val="18"/>
          <w:szCs w:val="18"/>
        </w:rPr>
      </w:pPr>
      <w:r w:rsidRPr="00D128CC">
        <w:rPr>
          <w:rFonts w:ascii="Georgia" w:hAnsi="Georgia"/>
          <w:b/>
          <w:sz w:val="18"/>
          <w:szCs w:val="18"/>
        </w:rPr>
        <w:t>Why summer r</w:t>
      </w:r>
      <w:r w:rsidR="00880E6C" w:rsidRPr="00D128CC">
        <w:rPr>
          <w:rFonts w:ascii="Georgia" w:hAnsi="Georgia"/>
          <w:b/>
          <w:sz w:val="18"/>
          <w:szCs w:val="18"/>
        </w:rPr>
        <w:t>eading?</w:t>
      </w:r>
      <w:r w:rsidR="00166F34" w:rsidRPr="00D128CC">
        <w:rPr>
          <w:rFonts w:ascii="Georgia" w:hAnsi="Georgia"/>
          <w:b/>
          <w:sz w:val="18"/>
          <w:szCs w:val="18"/>
        </w:rPr>
        <w:t xml:space="preserve"> </w:t>
      </w:r>
      <w:r w:rsidR="00E77A35" w:rsidRPr="00D128CC">
        <w:rPr>
          <w:rFonts w:ascii="Georgia" w:hAnsi="Georgia"/>
          <w:b/>
          <w:sz w:val="18"/>
          <w:szCs w:val="18"/>
        </w:rPr>
        <w:t xml:space="preserve"> </w:t>
      </w:r>
      <w:bookmarkStart w:id="0" w:name="_GoBack"/>
      <w:bookmarkEnd w:id="0"/>
    </w:p>
    <w:p w:rsidR="00166F34" w:rsidRPr="00D128CC" w:rsidRDefault="003806BA" w:rsidP="00E77A35">
      <w:pPr>
        <w:spacing w:after="0"/>
        <w:ind w:left="-72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>Students l</w:t>
      </w:r>
      <w:r w:rsidR="00880E6C" w:rsidRPr="00D128CC">
        <w:rPr>
          <w:rFonts w:ascii="Georgia" w:hAnsi="Georgia"/>
          <w:sz w:val="18"/>
          <w:szCs w:val="18"/>
        </w:rPr>
        <w:t xml:space="preserve">ose reading </w:t>
      </w:r>
      <w:r w:rsidR="001472D4" w:rsidRPr="00D128CC">
        <w:rPr>
          <w:rFonts w:ascii="Georgia" w:hAnsi="Georgia"/>
          <w:sz w:val="18"/>
          <w:szCs w:val="18"/>
        </w:rPr>
        <w:t>skills during the summer months</w:t>
      </w:r>
      <w:r w:rsidR="00166F34" w:rsidRPr="00D128CC">
        <w:rPr>
          <w:rFonts w:ascii="Georgia" w:hAnsi="Georgia"/>
          <w:sz w:val="18"/>
          <w:szCs w:val="18"/>
        </w:rPr>
        <w:t>.</w:t>
      </w:r>
      <w:r w:rsidR="00E77A35" w:rsidRPr="00D128CC">
        <w:rPr>
          <w:rFonts w:ascii="Georgia" w:hAnsi="Georgia"/>
          <w:b/>
          <w:sz w:val="18"/>
          <w:szCs w:val="18"/>
        </w:rPr>
        <w:t xml:space="preserve">  </w:t>
      </w:r>
      <w:r w:rsidR="004A2330" w:rsidRPr="00656242">
        <w:rPr>
          <w:rFonts w:ascii="Georgia" w:hAnsi="Georgia"/>
          <w:sz w:val="18"/>
          <w:szCs w:val="18"/>
        </w:rPr>
        <w:t>Yet, s</w:t>
      </w:r>
      <w:r w:rsidR="00166F34" w:rsidRPr="00656242">
        <w:rPr>
          <w:rFonts w:ascii="Georgia" w:hAnsi="Georgia"/>
          <w:sz w:val="18"/>
          <w:szCs w:val="18"/>
        </w:rPr>
        <w:t>tudents</w:t>
      </w:r>
      <w:r w:rsidR="00880E6C" w:rsidRPr="00D128CC">
        <w:rPr>
          <w:rFonts w:ascii="Georgia" w:hAnsi="Georgia"/>
          <w:sz w:val="18"/>
          <w:szCs w:val="18"/>
        </w:rPr>
        <w:t xml:space="preserve"> wh</w:t>
      </w:r>
      <w:r w:rsidR="006E5C2E">
        <w:rPr>
          <w:rFonts w:ascii="Georgia" w:hAnsi="Georgia"/>
          <w:sz w:val="18"/>
          <w:szCs w:val="18"/>
        </w:rPr>
        <w:t>o read</w:t>
      </w:r>
      <w:r w:rsidR="00C80DE3" w:rsidRPr="00D128CC">
        <w:rPr>
          <w:rFonts w:ascii="Georgia" w:hAnsi="Georgia"/>
          <w:sz w:val="18"/>
          <w:szCs w:val="18"/>
        </w:rPr>
        <w:t xml:space="preserve"> over the summer break</w:t>
      </w:r>
      <w:r w:rsidR="00880E6C" w:rsidRPr="00D128CC">
        <w:rPr>
          <w:rFonts w:ascii="Georgia" w:hAnsi="Georgia"/>
          <w:sz w:val="18"/>
          <w:szCs w:val="18"/>
        </w:rPr>
        <w:t xml:space="preserve"> sustain reading comprehension and vocabulary</w:t>
      </w:r>
      <w:r w:rsidR="006203F6" w:rsidRPr="00D128CC">
        <w:rPr>
          <w:rFonts w:ascii="Georgia" w:hAnsi="Georgia"/>
          <w:sz w:val="18"/>
          <w:szCs w:val="18"/>
        </w:rPr>
        <w:t xml:space="preserve"> acquisition</w:t>
      </w:r>
      <w:r w:rsidR="00166F34" w:rsidRPr="00D128CC">
        <w:rPr>
          <w:rFonts w:ascii="Georgia" w:hAnsi="Georgia"/>
          <w:sz w:val="18"/>
          <w:szCs w:val="18"/>
        </w:rPr>
        <w:t xml:space="preserve"> and enjoy greater learning gains and test scores during subsequent school years.</w:t>
      </w:r>
    </w:p>
    <w:p w:rsidR="00E77A35" w:rsidRPr="00D128CC" w:rsidRDefault="00E77A35" w:rsidP="00E77A35">
      <w:pPr>
        <w:spacing w:after="0"/>
        <w:ind w:left="-720" w:right="-720"/>
        <w:rPr>
          <w:rFonts w:ascii="Georgia" w:hAnsi="Georgia"/>
          <w:b/>
          <w:sz w:val="18"/>
          <w:szCs w:val="18"/>
        </w:rPr>
      </w:pPr>
    </w:p>
    <w:p w:rsidR="00D128CC" w:rsidRDefault="00A6080F" w:rsidP="00D128CC">
      <w:pPr>
        <w:spacing w:after="0" w:line="240" w:lineRule="auto"/>
        <w:ind w:left="-720" w:right="-720"/>
        <w:rPr>
          <w:rFonts w:ascii="Georgia" w:hAnsi="Georgia"/>
          <w:b/>
          <w:sz w:val="18"/>
          <w:szCs w:val="18"/>
        </w:rPr>
      </w:pPr>
      <w:r w:rsidRPr="00D128CC">
        <w:rPr>
          <w:rFonts w:ascii="Georgia" w:hAnsi="Georgia"/>
          <w:b/>
          <w:sz w:val="18"/>
          <w:szCs w:val="18"/>
        </w:rPr>
        <w:t xml:space="preserve">Learning </w:t>
      </w:r>
      <w:r w:rsidR="00A53939" w:rsidRPr="00D128CC">
        <w:rPr>
          <w:rFonts w:ascii="Georgia" w:hAnsi="Georgia"/>
          <w:b/>
          <w:sz w:val="18"/>
          <w:szCs w:val="18"/>
        </w:rPr>
        <w:t>o</w:t>
      </w:r>
      <w:r w:rsidRPr="00D128CC">
        <w:rPr>
          <w:rFonts w:ascii="Georgia" w:hAnsi="Georgia"/>
          <w:b/>
          <w:sz w:val="18"/>
          <w:szCs w:val="18"/>
        </w:rPr>
        <w:t>bjective:</w:t>
      </w:r>
      <w:r w:rsidR="00E77A35" w:rsidRPr="00D128CC">
        <w:rPr>
          <w:rFonts w:ascii="Georgia" w:hAnsi="Georgia"/>
          <w:b/>
          <w:sz w:val="18"/>
          <w:szCs w:val="18"/>
        </w:rPr>
        <w:t xml:space="preserve">  </w:t>
      </w:r>
    </w:p>
    <w:p w:rsidR="00A6080F" w:rsidRPr="00D128CC" w:rsidRDefault="00A6080F" w:rsidP="00D128CC">
      <w:pPr>
        <w:spacing w:after="0" w:line="240" w:lineRule="auto"/>
        <w:ind w:left="-72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>Students will independently read and then write and speak about a classic British novel so</w:t>
      </w:r>
      <w:r w:rsidR="00154318">
        <w:rPr>
          <w:rFonts w:ascii="Georgia" w:hAnsi="Georgia"/>
          <w:sz w:val="18"/>
          <w:szCs w:val="18"/>
        </w:rPr>
        <w:t xml:space="preserve"> that</w:t>
      </w:r>
      <w:r w:rsidRPr="00D128CC">
        <w:rPr>
          <w:rFonts w:ascii="Georgia" w:hAnsi="Georgia"/>
          <w:sz w:val="18"/>
          <w:szCs w:val="18"/>
        </w:rPr>
        <w:t xml:space="preserve"> honors teachers can assess their initial reading comprehension, literary analysis thesis writing ability, and public speaking skill and level of confidence. </w:t>
      </w:r>
    </w:p>
    <w:p w:rsidR="00A6080F" w:rsidRPr="00D128CC" w:rsidRDefault="00A6080F" w:rsidP="001472D4">
      <w:pPr>
        <w:pStyle w:val="ListParagraph"/>
        <w:spacing w:after="0" w:line="240" w:lineRule="auto"/>
        <w:ind w:left="-720" w:right="-720"/>
        <w:rPr>
          <w:rFonts w:ascii="Georgia" w:hAnsi="Georgia"/>
          <w:sz w:val="18"/>
          <w:szCs w:val="18"/>
        </w:rPr>
      </w:pPr>
    </w:p>
    <w:p w:rsidR="00D128CC" w:rsidRPr="00D128CC" w:rsidRDefault="00166F34" w:rsidP="00D128CC">
      <w:pPr>
        <w:spacing w:after="0" w:line="240" w:lineRule="auto"/>
        <w:ind w:left="-720" w:right="-720"/>
        <w:rPr>
          <w:rFonts w:ascii="Georgia" w:hAnsi="Georgia"/>
          <w:b/>
          <w:sz w:val="18"/>
          <w:szCs w:val="18"/>
        </w:rPr>
      </w:pPr>
      <w:r w:rsidRPr="00D128CC">
        <w:rPr>
          <w:rFonts w:ascii="Georgia" w:hAnsi="Georgia"/>
          <w:b/>
          <w:sz w:val="18"/>
          <w:szCs w:val="18"/>
        </w:rPr>
        <w:t>What are my book choices? Can I use an electronic version (yes) or do I have to have a print copy (no)?</w:t>
      </w:r>
    </w:p>
    <w:p w:rsidR="00166F34" w:rsidRPr="00D128CC" w:rsidRDefault="00166F34" w:rsidP="003F11C4">
      <w:pPr>
        <w:spacing w:after="0" w:line="240" w:lineRule="auto"/>
        <w:ind w:left="-720" w:right="-720"/>
        <w:rPr>
          <w:rFonts w:ascii="Georgia" w:hAnsi="Georgia"/>
          <w:b/>
          <w:color w:val="FF0000"/>
          <w:sz w:val="18"/>
          <w:szCs w:val="18"/>
        </w:rPr>
      </w:pPr>
      <w:r w:rsidRPr="00D128CC">
        <w:rPr>
          <w:rFonts w:ascii="Georgia" w:hAnsi="Georgia"/>
          <w:b/>
          <w:color w:val="FF0000"/>
          <w:sz w:val="18"/>
          <w:szCs w:val="18"/>
        </w:rPr>
        <w:t xml:space="preserve">Charlotte Bronte’s </w:t>
      </w:r>
      <w:r w:rsidRPr="00D128CC">
        <w:rPr>
          <w:rFonts w:ascii="Georgia" w:hAnsi="Georgia"/>
          <w:b/>
          <w:i/>
          <w:color w:val="FF0000"/>
          <w:sz w:val="18"/>
          <w:szCs w:val="18"/>
        </w:rPr>
        <w:t>Jane Eyre</w:t>
      </w:r>
      <w:r w:rsidRPr="00D128CC">
        <w:rPr>
          <w:rFonts w:ascii="Georgia" w:hAnsi="Georgia"/>
          <w:b/>
          <w:color w:val="FF0000"/>
          <w:sz w:val="18"/>
          <w:szCs w:val="18"/>
        </w:rPr>
        <w:t xml:space="preserve"> (1847)</w:t>
      </w:r>
    </w:p>
    <w:p w:rsidR="00166F34" w:rsidRPr="00D128CC" w:rsidRDefault="00166F34" w:rsidP="003F11C4">
      <w:pPr>
        <w:pStyle w:val="ListParagraph"/>
        <w:numPr>
          <w:ilvl w:val="0"/>
          <w:numId w:val="3"/>
        </w:numPr>
        <w:ind w:left="-36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 xml:space="preserve">$.99 Kindle Version: </w:t>
      </w:r>
      <w:hyperlink r:id="rId8" w:history="1">
        <w:r w:rsidRPr="00D128CC">
          <w:rPr>
            <w:rStyle w:val="Hyperlink"/>
            <w:rFonts w:ascii="Georgia" w:hAnsi="Georgia"/>
            <w:sz w:val="18"/>
            <w:szCs w:val="18"/>
          </w:rPr>
          <w:t>http://www.amazon.com/Jane-Eyre-Charlotte-Bronte-ebook/dp/B00E3DC2LK/ref=sr_1_1?ie=UTF8&amp;qid=1400239530&amp;sr=8-1&amp;keywords=jane+eyre+kindle</w:t>
        </w:r>
      </w:hyperlink>
      <w:r w:rsidRPr="00D128CC">
        <w:rPr>
          <w:rFonts w:ascii="Georgia" w:hAnsi="Georgia"/>
          <w:sz w:val="18"/>
          <w:szCs w:val="18"/>
        </w:rPr>
        <w:t xml:space="preserve"> </w:t>
      </w:r>
    </w:p>
    <w:p w:rsidR="00166F34" w:rsidRPr="00D128CC" w:rsidRDefault="00166F34" w:rsidP="003F11C4">
      <w:pPr>
        <w:pStyle w:val="ListParagraph"/>
        <w:numPr>
          <w:ilvl w:val="0"/>
          <w:numId w:val="3"/>
        </w:numPr>
        <w:spacing w:after="0" w:line="240" w:lineRule="auto"/>
        <w:ind w:left="-36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>$</w:t>
      </w:r>
      <w:r w:rsidR="00A5778D">
        <w:rPr>
          <w:rFonts w:ascii="Georgia" w:hAnsi="Georgia"/>
          <w:sz w:val="18"/>
          <w:szCs w:val="18"/>
        </w:rPr>
        <w:t xml:space="preserve">5.50 </w:t>
      </w:r>
      <w:hyperlink r:id="rId9" w:history="1">
        <w:r w:rsidR="00A5778D" w:rsidRPr="00896A6C">
          <w:rPr>
            <w:rStyle w:val="Hyperlink"/>
            <w:rFonts w:ascii="Georgia" w:hAnsi="Georgia"/>
            <w:sz w:val="18"/>
            <w:szCs w:val="18"/>
          </w:rPr>
          <w:t>http://www.amazon.com/Jane-Eyre-Dover-Thrift-Editions/dp/0486424499/ref=sr_1_8?s=books&amp;ie=UTF8&amp;qid=1462981097&amp;sr=1-8&amp;keywords=jane+eyre&amp;refinements=p_n_feature_browse-bin%3A2656022011%2Cp_lbr_books_series_browse-bin%3ADover+Thrift+Editions</w:t>
        </w:r>
      </w:hyperlink>
      <w:r w:rsidR="00A5778D">
        <w:rPr>
          <w:rFonts w:ascii="Georgia" w:hAnsi="Georgia"/>
          <w:sz w:val="18"/>
          <w:szCs w:val="18"/>
        </w:rPr>
        <w:t xml:space="preserve"> </w:t>
      </w:r>
      <w:r w:rsidRPr="00D128CC">
        <w:rPr>
          <w:rFonts w:ascii="Georgia" w:hAnsi="Georgia"/>
          <w:sz w:val="18"/>
          <w:szCs w:val="18"/>
        </w:rPr>
        <w:t xml:space="preserve"> </w:t>
      </w:r>
    </w:p>
    <w:p w:rsidR="00166F34" w:rsidRPr="00D128CC" w:rsidRDefault="00166F34" w:rsidP="003F11C4">
      <w:pPr>
        <w:spacing w:after="0" w:line="240" w:lineRule="auto"/>
        <w:ind w:left="-720" w:right="-720"/>
        <w:rPr>
          <w:rFonts w:ascii="Georgia" w:hAnsi="Georgia"/>
          <w:b/>
          <w:color w:val="FF0000"/>
          <w:sz w:val="18"/>
          <w:szCs w:val="18"/>
        </w:rPr>
      </w:pPr>
      <w:r w:rsidRPr="00D128CC">
        <w:rPr>
          <w:rFonts w:ascii="Georgia" w:hAnsi="Georgia"/>
          <w:b/>
          <w:color w:val="FF0000"/>
          <w:sz w:val="18"/>
          <w:szCs w:val="18"/>
        </w:rPr>
        <w:t xml:space="preserve">Charles Dickens’ </w:t>
      </w:r>
      <w:r w:rsidRPr="00D128CC">
        <w:rPr>
          <w:rFonts w:ascii="Georgia" w:hAnsi="Georgia"/>
          <w:b/>
          <w:i/>
          <w:color w:val="FF0000"/>
          <w:sz w:val="18"/>
          <w:szCs w:val="18"/>
        </w:rPr>
        <w:t>A Tale of Two Cities (1859)</w:t>
      </w:r>
    </w:p>
    <w:p w:rsidR="00166F34" w:rsidRPr="00D128CC" w:rsidRDefault="00166F34" w:rsidP="003F11C4">
      <w:pPr>
        <w:pStyle w:val="ListParagraph"/>
        <w:numPr>
          <w:ilvl w:val="0"/>
          <w:numId w:val="3"/>
        </w:numPr>
        <w:ind w:left="-36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 xml:space="preserve">Free Kindle Version: </w:t>
      </w:r>
      <w:hyperlink r:id="rId10" w:history="1">
        <w:r w:rsidRPr="00D128CC">
          <w:rPr>
            <w:rStyle w:val="Hyperlink"/>
            <w:rFonts w:ascii="Georgia" w:hAnsi="Georgia"/>
            <w:sz w:val="18"/>
            <w:szCs w:val="18"/>
          </w:rPr>
          <w:t>http://www.amazon.com/Tale-Two-Cities-Charles-Dickens-ebook/dp/B004EHZXVQ/ref=sr_1_1?ie=UTF8&amp;qid=1400239409&amp;sr=8-1&amp;keywords=a+tale+of+two+cities</w:t>
        </w:r>
      </w:hyperlink>
      <w:r w:rsidRPr="00D128CC">
        <w:rPr>
          <w:rFonts w:ascii="Georgia" w:hAnsi="Georgia"/>
          <w:sz w:val="18"/>
          <w:szCs w:val="18"/>
        </w:rPr>
        <w:t xml:space="preserve"> </w:t>
      </w:r>
    </w:p>
    <w:p w:rsidR="00166F34" w:rsidRPr="00D128CC" w:rsidRDefault="00166F34" w:rsidP="003F11C4">
      <w:pPr>
        <w:pStyle w:val="ListParagraph"/>
        <w:numPr>
          <w:ilvl w:val="0"/>
          <w:numId w:val="3"/>
        </w:numPr>
        <w:ind w:left="-360" w:right="-720"/>
        <w:rPr>
          <w:rFonts w:ascii="Georgia" w:hAnsi="Georgia"/>
          <w:b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>$</w:t>
      </w:r>
      <w:r w:rsidR="00A5778D">
        <w:rPr>
          <w:rFonts w:ascii="Georgia" w:hAnsi="Georgia"/>
          <w:sz w:val="18"/>
          <w:szCs w:val="18"/>
        </w:rPr>
        <w:t>3.16</w:t>
      </w:r>
      <w:r w:rsidRPr="00D128CC">
        <w:rPr>
          <w:rFonts w:ascii="Georgia" w:hAnsi="Georgia"/>
          <w:sz w:val="18"/>
          <w:szCs w:val="18"/>
        </w:rPr>
        <w:t xml:space="preserve"> </w:t>
      </w:r>
      <w:hyperlink r:id="rId11" w:history="1">
        <w:r w:rsidRPr="00D128CC">
          <w:rPr>
            <w:rStyle w:val="Hyperlink"/>
            <w:rFonts w:ascii="Georgia" w:hAnsi="Georgia"/>
            <w:sz w:val="18"/>
            <w:szCs w:val="18"/>
          </w:rPr>
          <w:t>http://www.amazon.com/Tale-Cities-Dover-Thrift-Editions/dp/0486406512/ref=sr_1_2?ie=UTF8&amp;qid=1400239409&amp;sr=8-2&amp;keywords=a+tale+of+two+cities</w:t>
        </w:r>
      </w:hyperlink>
      <w:r w:rsidRPr="00D128CC">
        <w:rPr>
          <w:rFonts w:ascii="Georgia" w:hAnsi="Georgia"/>
          <w:b/>
          <w:sz w:val="18"/>
          <w:szCs w:val="18"/>
        </w:rPr>
        <w:t xml:space="preserve"> </w:t>
      </w:r>
    </w:p>
    <w:p w:rsidR="00D128CC" w:rsidRDefault="00A6080F" w:rsidP="00E77A35">
      <w:pPr>
        <w:spacing w:after="0" w:line="240" w:lineRule="auto"/>
        <w:ind w:left="-720" w:right="-720"/>
        <w:rPr>
          <w:rFonts w:ascii="Georgia" w:hAnsi="Georgia"/>
          <w:b/>
          <w:sz w:val="18"/>
          <w:szCs w:val="18"/>
        </w:rPr>
      </w:pPr>
      <w:r w:rsidRPr="00D128CC">
        <w:rPr>
          <w:rFonts w:ascii="Georgia" w:hAnsi="Georgia"/>
          <w:b/>
          <w:sz w:val="18"/>
          <w:szCs w:val="18"/>
        </w:rPr>
        <w:t>What do I have to do over the summer?</w:t>
      </w:r>
      <w:r w:rsidR="00E77A35" w:rsidRPr="00D128CC">
        <w:rPr>
          <w:rFonts w:ascii="Georgia" w:hAnsi="Georgia"/>
          <w:b/>
          <w:sz w:val="18"/>
          <w:szCs w:val="18"/>
        </w:rPr>
        <w:t xml:space="preserve"> </w:t>
      </w:r>
    </w:p>
    <w:p w:rsidR="00A6080F" w:rsidRPr="00D128CC" w:rsidRDefault="00A6080F" w:rsidP="00E77A35">
      <w:pPr>
        <w:spacing w:after="0" w:line="240" w:lineRule="auto"/>
        <w:ind w:left="-720" w:right="-720"/>
        <w:rPr>
          <w:rFonts w:ascii="Georgia" w:hAnsi="Georgia"/>
          <w:b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 xml:space="preserve">Read a classic European novel over the summer (Either Charles Dickens’ </w:t>
      </w:r>
      <w:r w:rsidRPr="00D128CC">
        <w:rPr>
          <w:rFonts w:ascii="Georgia" w:hAnsi="Georgia"/>
          <w:i/>
          <w:sz w:val="18"/>
          <w:szCs w:val="18"/>
        </w:rPr>
        <w:t xml:space="preserve">A Tale of Two Cities or </w:t>
      </w:r>
      <w:r w:rsidRPr="00D128CC">
        <w:rPr>
          <w:rFonts w:ascii="Georgia" w:hAnsi="Georgia"/>
          <w:sz w:val="18"/>
          <w:szCs w:val="18"/>
        </w:rPr>
        <w:t xml:space="preserve">Charlotte Bronte’s </w:t>
      </w:r>
      <w:r w:rsidRPr="00D128CC">
        <w:rPr>
          <w:rFonts w:ascii="Georgia" w:hAnsi="Georgia"/>
          <w:i/>
          <w:sz w:val="18"/>
          <w:szCs w:val="18"/>
        </w:rPr>
        <w:t>Jane Eyre)</w:t>
      </w:r>
      <w:r w:rsidR="001472D4" w:rsidRPr="00D128CC">
        <w:rPr>
          <w:rFonts w:ascii="Georgia" w:hAnsi="Georgia"/>
          <w:sz w:val="18"/>
          <w:szCs w:val="18"/>
        </w:rPr>
        <w:t>. No written work is required over the summer.</w:t>
      </w:r>
    </w:p>
    <w:p w:rsidR="00A6080F" w:rsidRPr="00D128CC" w:rsidRDefault="00A6080F" w:rsidP="001472D4">
      <w:pPr>
        <w:pStyle w:val="ListParagraph"/>
        <w:spacing w:after="0" w:line="240" w:lineRule="auto"/>
        <w:ind w:left="-720" w:right="-720"/>
        <w:rPr>
          <w:rFonts w:ascii="Georgia" w:hAnsi="Georgia"/>
          <w:sz w:val="18"/>
          <w:szCs w:val="18"/>
        </w:rPr>
      </w:pPr>
    </w:p>
    <w:p w:rsidR="00166F34" w:rsidRPr="00D128CC" w:rsidRDefault="00166F34" w:rsidP="001472D4">
      <w:pPr>
        <w:spacing w:after="0" w:line="240" w:lineRule="auto"/>
        <w:ind w:left="-720" w:right="-720"/>
        <w:rPr>
          <w:rFonts w:ascii="Georgia" w:hAnsi="Georgia"/>
          <w:b/>
          <w:sz w:val="18"/>
          <w:szCs w:val="18"/>
        </w:rPr>
      </w:pPr>
      <w:r w:rsidRPr="00D128CC">
        <w:rPr>
          <w:rFonts w:ascii="Georgia" w:hAnsi="Georgia"/>
          <w:b/>
          <w:sz w:val="18"/>
          <w:szCs w:val="18"/>
        </w:rPr>
        <w:t>What will I be expected to know and be able to do with this text at the beginning of the school year?</w:t>
      </w:r>
    </w:p>
    <w:p w:rsidR="001472D4" w:rsidRPr="00D128CC" w:rsidRDefault="001472D4" w:rsidP="001472D4">
      <w:pPr>
        <w:pStyle w:val="ListParagraph"/>
        <w:numPr>
          <w:ilvl w:val="0"/>
          <w:numId w:val="5"/>
        </w:numPr>
        <w:spacing w:after="0" w:line="240" w:lineRule="auto"/>
        <w:ind w:left="-72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>Honors students’ literary analysis writing pre-assessment</w:t>
      </w:r>
      <w:r w:rsidR="00154318">
        <w:rPr>
          <w:rFonts w:ascii="Georgia" w:hAnsi="Georgia"/>
          <w:sz w:val="18"/>
          <w:szCs w:val="18"/>
        </w:rPr>
        <w:t>(</w:t>
      </w:r>
      <w:r w:rsidRPr="00D128CC">
        <w:rPr>
          <w:rFonts w:ascii="Georgia" w:hAnsi="Georgia"/>
          <w:sz w:val="18"/>
          <w:szCs w:val="18"/>
        </w:rPr>
        <w:t xml:space="preserve"> the first week of school</w:t>
      </w:r>
      <w:r w:rsidR="00154318">
        <w:rPr>
          <w:rFonts w:ascii="Georgia" w:hAnsi="Georgia"/>
          <w:sz w:val="18"/>
          <w:szCs w:val="18"/>
        </w:rPr>
        <w:t>)</w:t>
      </w:r>
      <w:r w:rsidRPr="00D128CC">
        <w:rPr>
          <w:rFonts w:ascii="Georgia" w:hAnsi="Georgia"/>
          <w:sz w:val="18"/>
          <w:szCs w:val="18"/>
        </w:rPr>
        <w:t xml:space="preserve"> will be tied to their summer reading novel</w:t>
      </w:r>
    </w:p>
    <w:p w:rsidR="00957CB1" w:rsidRPr="00D128CC" w:rsidRDefault="00957CB1" w:rsidP="001472D4">
      <w:pPr>
        <w:pStyle w:val="ListParagraph"/>
        <w:numPr>
          <w:ilvl w:val="0"/>
          <w:numId w:val="5"/>
        </w:numPr>
        <w:spacing w:after="0" w:line="240" w:lineRule="auto"/>
        <w:ind w:left="-72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 xml:space="preserve">Honors students will participate in a </w:t>
      </w:r>
      <w:r w:rsidR="00BA6803" w:rsidRPr="00D128CC">
        <w:rPr>
          <w:rFonts w:ascii="Georgia" w:hAnsi="Georgia"/>
          <w:sz w:val="18"/>
          <w:szCs w:val="18"/>
        </w:rPr>
        <w:t>discussion about their</w:t>
      </w:r>
      <w:r w:rsidRPr="00D128CC">
        <w:rPr>
          <w:rFonts w:ascii="Georgia" w:hAnsi="Georgia"/>
          <w:sz w:val="18"/>
          <w:szCs w:val="18"/>
        </w:rPr>
        <w:t xml:space="preserve"> novel during the first two weeks of school</w:t>
      </w:r>
      <w:r w:rsidR="00BA6803" w:rsidRPr="00D128CC">
        <w:rPr>
          <w:rFonts w:ascii="Georgia" w:hAnsi="Georgia"/>
          <w:sz w:val="18"/>
          <w:szCs w:val="18"/>
        </w:rPr>
        <w:t xml:space="preserve"> so teachers can assess students’ initial ability to analytically discuss literature </w:t>
      </w:r>
    </w:p>
    <w:p w:rsidR="00A6080F" w:rsidRPr="00D128CC" w:rsidRDefault="00A6080F" w:rsidP="001472D4">
      <w:pPr>
        <w:pStyle w:val="ListParagraph"/>
        <w:spacing w:after="0" w:line="240" w:lineRule="auto"/>
        <w:ind w:left="-720" w:right="-720"/>
        <w:rPr>
          <w:rFonts w:ascii="Georgia" w:hAnsi="Georgia"/>
          <w:sz w:val="18"/>
          <w:szCs w:val="18"/>
        </w:rPr>
      </w:pPr>
    </w:p>
    <w:p w:rsidR="00D128CC" w:rsidRDefault="006D42AC" w:rsidP="00E77A35">
      <w:pPr>
        <w:spacing w:after="0" w:line="240" w:lineRule="auto"/>
        <w:ind w:left="-720" w:right="-720"/>
        <w:rPr>
          <w:rFonts w:ascii="Georgia" w:hAnsi="Georgia"/>
          <w:b/>
          <w:sz w:val="18"/>
          <w:szCs w:val="18"/>
        </w:rPr>
      </w:pPr>
      <w:r w:rsidRPr="00D128CC">
        <w:rPr>
          <w:rFonts w:ascii="Georgia" w:hAnsi="Georgia"/>
          <w:b/>
          <w:sz w:val="18"/>
          <w:szCs w:val="18"/>
        </w:rPr>
        <w:t>What do I do if I am having a hard time reading and understanding the book I chose?</w:t>
      </w:r>
      <w:r w:rsidR="00E77A35" w:rsidRPr="00D128CC">
        <w:rPr>
          <w:rFonts w:ascii="Georgia" w:hAnsi="Georgia"/>
          <w:b/>
          <w:sz w:val="18"/>
          <w:szCs w:val="18"/>
        </w:rPr>
        <w:t xml:space="preserve"> </w:t>
      </w:r>
    </w:p>
    <w:p w:rsidR="00D128CC" w:rsidRPr="00D128CC" w:rsidRDefault="006D42AC" w:rsidP="00D128CC">
      <w:pPr>
        <w:spacing w:after="0" w:line="240" w:lineRule="auto"/>
        <w:ind w:left="-72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>Perseverance is a life skill we value in humanities!  Don’t immediately write your counselor to drop honors block.  Instead, make reading more of an</w:t>
      </w:r>
      <w:r w:rsidR="00BA6803" w:rsidRPr="00D128CC">
        <w:rPr>
          <w:rFonts w:ascii="Georgia" w:hAnsi="Georgia"/>
          <w:sz w:val="18"/>
          <w:szCs w:val="18"/>
        </w:rPr>
        <w:t xml:space="preserve"> active,</w:t>
      </w:r>
      <w:r w:rsidRPr="00D128CC">
        <w:rPr>
          <w:rFonts w:ascii="Georgia" w:hAnsi="Georgia"/>
          <w:sz w:val="18"/>
          <w:szCs w:val="18"/>
        </w:rPr>
        <w:t xml:space="preserve"> interactive process. </w:t>
      </w:r>
    </w:p>
    <w:p w:rsidR="00D6039B" w:rsidRPr="00D128CC" w:rsidRDefault="00D6039B" w:rsidP="001472D4">
      <w:pPr>
        <w:pStyle w:val="ListParagraph"/>
        <w:numPr>
          <w:ilvl w:val="0"/>
          <w:numId w:val="4"/>
        </w:numPr>
        <w:ind w:left="-72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>Find a buddy to read with and set a reading schedule, and then hold each other accountable for due dates. Meet to discuss the text periodically throughout the su</w:t>
      </w:r>
      <w:r w:rsidR="00656242">
        <w:rPr>
          <w:rFonts w:ascii="Georgia" w:hAnsi="Georgia"/>
          <w:sz w:val="18"/>
          <w:szCs w:val="18"/>
        </w:rPr>
        <w:t>mmer and share your notes</w:t>
      </w:r>
    </w:p>
    <w:p w:rsidR="006D42AC" w:rsidRPr="00D128CC" w:rsidRDefault="006D42AC" w:rsidP="001472D4">
      <w:pPr>
        <w:pStyle w:val="ListParagraph"/>
        <w:numPr>
          <w:ilvl w:val="0"/>
          <w:numId w:val="4"/>
        </w:numPr>
        <w:ind w:left="-72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>Annotate the text with questions, connections, and analytical (opinion-based) notes</w:t>
      </w:r>
    </w:p>
    <w:p w:rsidR="00D6039B" w:rsidRPr="00D128CC" w:rsidRDefault="00D6039B" w:rsidP="001472D4">
      <w:pPr>
        <w:pStyle w:val="ListParagraph"/>
        <w:numPr>
          <w:ilvl w:val="0"/>
          <w:numId w:val="4"/>
        </w:numPr>
        <w:ind w:left="-72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>Look up words you don’t understand (this is very easy in electronic texts!)</w:t>
      </w:r>
    </w:p>
    <w:p w:rsidR="006D42AC" w:rsidRPr="00D128CC" w:rsidRDefault="006D42AC" w:rsidP="001472D4">
      <w:pPr>
        <w:pStyle w:val="ListParagraph"/>
        <w:numPr>
          <w:ilvl w:val="0"/>
          <w:numId w:val="2"/>
        </w:numPr>
        <w:ind w:left="-72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 xml:space="preserve">Ask questions about the story </w:t>
      </w:r>
      <w:r w:rsidR="00D6039B" w:rsidRPr="00D128CC">
        <w:rPr>
          <w:rFonts w:ascii="Georgia" w:hAnsi="Georgia"/>
          <w:sz w:val="18"/>
          <w:szCs w:val="18"/>
        </w:rPr>
        <w:t>to other students or adults</w:t>
      </w:r>
    </w:p>
    <w:p w:rsidR="006D42AC" w:rsidRPr="00D128CC" w:rsidRDefault="006D42AC" w:rsidP="001472D4">
      <w:pPr>
        <w:pStyle w:val="ListParagraph"/>
        <w:numPr>
          <w:ilvl w:val="0"/>
          <w:numId w:val="2"/>
        </w:numPr>
        <w:ind w:left="-72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 xml:space="preserve">Summarize passages or chapters </w:t>
      </w:r>
      <w:r w:rsidR="00D6039B" w:rsidRPr="00D128CC">
        <w:rPr>
          <w:rFonts w:ascii="Georgia" w:hAnsi="Georgia"/>
          <w:sz w:val="18"/>
          <w:szCs w:val="18"/>
        </w:rPr>
        <w:t>in your own words</w:t>
      </w:r>
    </w:p>
    <w:p w:rsidR="006D42AC" w:rsidRPr="00D128CC" w:rsidRDefault="006D42AC" w:rsidP="001472D4">
      <w:pPr>
        <w:pStyle w:val="ListParagraph"/>
        <w:numPr>
          <w:ilvl w:val="0"/>
          <w:numId w:val="2"/>
        </w:numPr>
        <w:ind w:left="-72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>Re-read hard-to-understand passages</w:t>
      </w:r>
    </w:p>
    <w:p w:rsidR="006D42AC" w:rsidRPr="00D128CC" w:rsidRDefault="006D42AC" w:rsidP="001472D4">
      <w:pPr>
        <w:pStyle w:val="ListParagraph"/>
        <w:numPr>
          <w:ilvl w:val="0"/>
          <w:numId w:val="2"/>
        </w:numPr>
        <w:ind w:left="-72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>Listen to an audio</w:t>
      </w:r>
      <w:r w:rsidR="003F11C4">
        <w:rPr>
          <w:rFonts w:ascii="Georgia" w:hAnsi="Georgia"/>
          <w:sz w:val="18"/>
          <w:szCs w:val="18"/>
        </w:rPr>
        <w:t xml:space="preserve"> v</w:t>
      </w:r>
      <w:r w:rsidRPr="00D128CC">
        <w:rPr>
          <w:rFonts w:ascii="Georgia" w:hAnsi="Georgia"/>
          <w:sz w:val="18"/>
          <w:szCs w:val="18"/>
        </w:rPr>
        <w:t xml:space="preserve">ersion of the text as </w:t>
      </w:r>
      <w:r w:rsidR="00D6039B" w:rsidRPr="00D128CC">
        <w:rPr>
          <w:rFonts w:ascii="Georgia" w:hAnsi="Georgia"/>
          <w:sz w:val="18"/>
          <w:szCs w:val="18"/>
        </w:rPr>
        <w:t>you</w:t>
      </w:r>
      <w:r w:rsidRPr="00D128CC">
        <w:rPr>
          <w:rFonts w:ascii="Georgia" w:hAnsi="Georgia"/>
          <w:sz w:val="18"/>
          <w:szCs w:val="18"/>
        </w:rPr>
        <w:t xml:space="preserve"> read to increase </w:t>
      </w:r>
      <w:r w:rsidR="00D6039B" w:rsidRPr="00D128CC">
        <w:rPr>
          <w:rFonts w:ascii="Georgia" w:hAnsi="Georgia"/>
          <w:sz w:val="18"/>
          <w:szCs w:val="18"/>
        </w:rPr>
        <w:t xml:space="preserve">your </w:t>
      </w:r>
      <w:r w:rsidRPr="00D128CC">
        <w:rPr>
          <w:rFonts w:ascii="Georgia" w:hAnsi="Georgia"/>
          <w:sz w:val="18"/>
          <w:szCs w:val="18"/>
        </w:rPr>
        <w:t>focus on the text</w:t>
      </w:r>
    </w:p>
    <w:p w:rsidR="006D42AC" w:rsidRPr="00D128CC" w:rsidRDefault="006D42AC" w:rsidP="001472D4">
      <w:pPr>
        <w:pStyle w:val="ListParagraph"/>
        <w:numPr>
          <w:ilvl w:val="0"/>
          <w:numId w:val="2"/>
        </w:numPr>
        <w:ind w:left="-72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>As a last resort, after reading and annotating the original prose, read a summary to confirm your comprehension of the plot. Do not rely</w:t>
      </w:r>
      <w:r w:rsidR="00E77A35" w:rsidRPr="00D128CC">
        <w:rPr>
          <w:rFonts w:ascii="Georgia" w:hAnsi="Georgia"/>
          <w:sz w:val="18"/>
          <w:szCs w:val="18"/>
        </w:rPr>
        <w:t xml:space="preserve"> only on a summary of the text: </w:t>
      </w:r>
      <w:r w:rsidRPr="00D128CC">
        <w:rPr>
          <w:rFonts w:ascii="Georgia" w:hAnsi="Georgia"/>
          <w:sz w:val="18"/>
          <w:szCs w:val="18"/>
        </w:rPr>
        <w:t>our role in tenth</w:t>
      </w:r>
      <w:r w:rsidR="003F11C4">
        <w:rPr>
          <w:rStyle w:val="CommentReference"/>
        </w:rPr>
        <w:t>-g</w:t>
      </w:r>
      <w:r w:rsidRPr="00D128CC">
        <w:rPr>
          <w:rFonts w:ascii="Georgia" w:hAnsi="Georgia"/>
          <w:sz w:val="18"/>
          <w:szCs w:val="18"/>
        </w:rPr>
        <w:t xml:space="preserve">rade honors is to </w:t>
      </w:r>
      <w:r w:rsidR="00D6039B" w:rsidRPr="00D128CC">
        <w:rPr>
          <w:rFonts w:ascii="Georgia" w:hAnsi="Georgia"/>
          <w:sz w:val="18"/>
          <w:szCs w:val="18"/>
        </w:rPr>
        <w:t>analyze</w:t>
      </w:r>
      <w:r w:rsidRPr="00D128CC">
        <w:rPr>
          <w:rFonts w:ascii="Georgia" w:hAnsi="Georgia"/>
          <w:sz w:val="18"/>
          <w:szCs w:val="18"/>
        </w:rPr>
        <w:t xml:space="preserve"> what dominant writing techniques were used to convey the plot</w:t>
      </w:r>
      <w:r w:rsidR="003F11C4">
        <w:rPr>
          <w:rFonts w:ascii="Georgia" w:hAnsi="Georgia"/>
          <w:sz w:val="18"/>
          <w:szCs w:val="18"/>
        </w:rPr>
        <w:t>,</w:t>
      </w:r>
      <w:r w:rsidRPr="00D128CC">
        <w:rPr>
          <w:rFonts w:ascii="Georgia" w:hAnsi="Georgia"/>
          <w:sz w:val="18"/>
          <w:szCs w:val="18"/>
        </w:rPr>
        <w:t xml:space="preserve"> and you won’t be able to do that if you only read a summary of the text.</w:t>
      </w:r>
    </w:p>
    <w:p w:rsidR="00D128CC" w:rsidRDefault="00880E6C" w:rsidP="00E77A35">
      <w:pPr>
        <w:spacing w:after="0" w:line="240" w:lineRule="auto"/>
        <w:ind w:left="-720" w:right="-720"/>
        <w:rPr>
          <w:rFonts w:ascii="Georgia" w:hAnsi="Georgia"/>
          <w:b/>
          <w:sz w:val="18"/>
          <w:szCs w:val="18"/>
        </w:rPr>
      </w:pPr>
      <w:r w:rsidRPr="00D128CC">
        <w:rPr>
          <w:rFonts w:ascii="Georgia" w:hAnsi="Georgia"/>
          <w:b/>
          <w:sz w:val="18"/>
          <w:szCs w:val="18"/>
        </w:rPr>
        <w:t>Parent involvement in summer reading: How can a parent figure out whether a child understands what he or she is reading?</w:t>
      </w:r>
      <w:r w:rsidR="001472D4" w:rsidRPr="00D128CC">
        <w:rPr>
          <w:rFonts w:ascii="Georgia" w:hAnsi="Georgia"/>
          <w:b/>
          <w:sz w:val="18"/>
          <w:szCs w:val="18"/>
        </w:rPr>
        <w:t xml:space="preserve"> </w:t>
      </w:r>
    </w:p>
    <w:p w:rsidR="00D128CC" w:rsidRPr="00D128CC" w:rsidRDefault="00880E6C" w:rsidP="00D128CC">
      <w:pPr>
        <w:spacing w:after="0" w:line="240" w:lineRule="auto"/>
        <w:ind w:left="-72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 xml:space="preserve">Essentially, make reading more of an interactive process in order to boost fluency and comprehension. There are different methods, but some of the most effective are relatively simple: </w:t>
      </w:r>
    </w:p>
    <w:p w:rsidR="00880E6C" w:rsidRPr="00D128CC" w:rsidRDefault="00880E6C" w:rsidP="001472D4">
      <w:pPr>
        <w:pStyle w:val="ListParagraph"/>
        <w:numPr>
          <w:ilvl w:val="0"/>
          <w:numId w:val="2"/>
        </w:numPr>
        <w:ind w:left="-72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>Ask questions and allow the student to ask questions</w:t>
      </w:r>
      <w:r w:rsidR="003F11C4" w:rsidRPr="003F11C4">
        <w:rPr>
          <w:rFonts w:ascii="Georgia" w:hAnsi="Georgia"/>
          <w:sz w:val="18"/>
          <w:szCs w:val="18"/>
        </w:rPr>
        <w:t xml:space="preserve"> </w:t>
      </w:r>
      <w:r w:rsidR="003F11C4" w:rsidRPr="00D128CC">
        <w:rPr>
          <w:rFonts w:ascii="Georgia" w:hAnsi="Georgia"/>
          <w:sz w:val="18"/>
          <w:szCs w:val="18"/>
        </w:rPr>
        <w:t xml:space="preserve">about the story </w:t>
      </w:r>
    </w:p>
    <w:p w:rsidR="00D128CC" w:rsidRPr="00D128CC" w:rsidRDefault="00880E6C" w:rsidP="00D128CC">
      <w:pPr>
        <w:pStyle w:val="ListParagraph"/>
        <w:numPr>
          <w:ilvl w:val="0"/>
          <w:numId w:val="2"/>
        </w:numPr>
        <w:ind w:left="-720" w:right="-720"/>
        <w:rPr>
          <w:rFonts w:ascii="Georgia" w:hAnsi="Georgia"/>
          <w:sz w:val="18"/>
          <w:szCs w:val="18"/>
        </w:rPr>
      </w:pPr>
      <w:r w:rsidRPr="00D128CC">
        <w:rPr>
          <w:rFonts w:ascii="Georgia" w:hAnsi="Georgia"/>
          <w:sz w:val="18"/>
          <w:szCs w:val="18"/>
        </w:rPr>
        <w:t>Summarize passages or chapters or ask the student to summarize</w:t>
      </w:r>
    </w:p>
    <w:p w:rsidR="00A6080F" w:rsidRPr="00D128CC" w:rsidRDefault="00A6080F" w:rsidP="001472D4">
      <w:pPr>
        <w:spacing w:after="0" w:line="240" w:lineRule="auto"/>
        <w:ind w:left="-720" w:right="-720"/>
        <w:rPr>
          <w:rFonts w:ascii="Georgia" w:hAnsi="Georgia"/>
          <w:b/>
          <w:sz w:val="13"/>
          <w:szCs w:val="13"/>
        </w:rPr>
      </w:pPr>
      <w:r w:rsidRPr="00D128CC">
        <w:rPr>
          <w:rFonts w:ascii="Georgia" w:hAnsi="Georgia"/>
          <w:b/>
          <w:sz w:val="13"/>
          <w:szCs w:val="13"/>
        </w:rPr>
        <w:t>Common Core Standards</w:t>
      </w:r>
      <w:r w:rsidR="007E64D0" w:rsidRPr="00D128CC">
        <w:rPr>
          <w:rFonts w:ascii="Georgia" w:hAnsi="Georgia"/>
          <w:b/>
          <w:sz w:val="13"/>
          <w:szCs w:val="13"/>
        </w:rPr>
        <w:t xml:space="preserve"> pre-assessed using summer reading texts at the beginning of the school year</w:t>
      </w:r>
      <w:r w:rsidRPr="00D128CC">
        <w:rPr>
          <w:rFonts w:ascii="Georgia" w:hAnsi="Georgia"/>
          <w:b/>
          <w:sz w:val="13"/>
          <w:szCs w:val="13"/>
        </w:rPr>
        <w:t>:</w:t>
      </w:r>
    </w:p>
    <w:p w:rsidR="00A6080F" w:rsidRPr="00D128CC" w:rsidRDefault="003C5A56" w:rsidP="007E64D0">
      <w:pPr>
        <w:numPr>
          <w:ilvl w:val="0"/>
          <w:numId w:val="6"/>
        </w:numPr>
        <w:shd w:val="clear" w:color="auto" w:fill="FFFFFF"/>
        <w:tabs>
          <w:tab w:val="left" w:pos="-540"/>
        </w:tabs>
        <w:spacing w:after="0" w:line="240" w:lineRule="auto"/>
        <w:ind w:right="-720" w:firstLine="0"/>
        <w:rPr>
          <w:rFonts w:ascii="Georgia" w:eastAsia="Times New Roman" w:hAnsi="Georgia" w:cs="Helvetica"/>
          <w:sz w:val="13"/>
          <w:szCs w:val="13"/>
        </w:rPr>
      </w:pPr>
      <w:hyperlink r:id="rId12" w:history="1">
        <w:r w:rsidR="00A6080F" w:rsidRPr="00D128CC">
          <w:rPr>
            <w:rFonts w:ascii="Georgia" w:eastAsia="Times New Roman" w:hAnsi="Georgia" w:cs="Helvetica"/>
            <w:sz w:val="13"/>
            <w:szCs w:val="13"/>
          </w:rPr>
          <w:t>CCSS.ELA-Literacy.RL.9-10.1</w:t>
        </w:r>
      </w:hyperlink>
      <w:r w:rsidR="00A6080F" w:rsidRPr="00D128CC">
        <w:rPr>
          <w:rFonts w:ascii="Georgia" w:eastAsia="Times New Roman" w:hAnsi="Georgia" w:cs="Helvetica"/>
          <w:sz w:val="13"/>
          <w:szCs w:val="13"/>
        </w:rPr>
        <w:t> Cite strong and thorough textual evidence to support analysis of what the text says explicitly as well as inferences drawn from the text.</w:t>
      </w:r>
    </w:p>
    <w:p w:rsidR="00A6080F" w:rsidRPr="00D128CC" w:rsidRDefault="003C5A56" w:rsidP="007E64D0">
      <w:pPr>
        <w:numPr>
          <w:ilvl w:val="0"/>
          <w:numId w:val="6"/>
        </w:numPr>
        <w:shd w:val="clear" w:color="auto" w:fill="FFFFFF"/>
        <w:tabs>
          <w:tab w:val="left" w:pos="-540"/>
        </w:tabs>
        <w:spacing w:after="0" w:line="240" w:lineRule="auto"/>
        <w:ind w:right="-720" w:firstLine="0"/>
        <w:rPr>
          <w:rFonts w:ascii="Georgia" w:eastAsia="Times New Roman" w:hAnsi="Georgia" w:cs="Helvetica"/>
          <w:sz w:val="13"/>
          <w:szCs w:val="13"/>
        </w:rPr>
      </w:pPr>
      <w:hyperlink r:id="rId13" w:history="1">
        <w:r w:rsidR="00A6080F" w:rsidRPr="00D128CC">
          <w:rPr>
            <w:rFonts w:ascii="Georgia" w:eastAsia="Times New Roman" w:hAnsi="Georgia" w:cs="Helvetica"/>
            <w:sz w:val="13"/>
            <w:szCs w:val="13"/>
          </w:rPr>
          <w:t>CCSS.ELA-Literacy.RL.9-10.2</w:t>
        </w:r>
      </w:hyperlink>
      <w:r w:rsidR="00A6080F" w:rsidRPr="00D128CC">
        <w:rPr>
          <w:rFonts w:ascii="Georgia" w:eastAsia="Times New Roman" w:hAnsi="Georgia" w:cs="Helvetica"/>
          <w:sz w:val="13"/>
          <w:szCs w:val="13"/>
        </w:rPr>
        <w:t> Determine a theme or central idea of a text and analyze in detail its development over the course of the text, including how it emerges and is shaped and refined by specific details; provide an objective summary of the text.</w:t>
      </w:r>
    </w:p>
    <w:p w:rsidR="00A6080F" w:rsidRPr="00D128CC" w:rsidRDefault="003C5A56" w:rsidP="007E64D0">
      <w:pPr>
        <w:numPr>
          <w:ilvl w:val="0"/>
          <w:numId w:val="6"/>
        </w:numPr>
        <w:shd w:val="clear" w:color="auto" w:fill="FFFFFF"/>
        <w:tabs>
          <w:tab w:val="left" w:pos="-540"/>
        </w:tabs>
        <w:spacing w:after="0" w:line="240" w:lineRule="auto"/>
        <w:ind w:right="-720" w:firstLine="0"/>
        <w:rPr>
          <w:rFonts w:ascii="Georgia" w:eastAsia="Times New Roman" w:hAnsi="Georgia" w:cs="Helvetica"/>
          <w:sz w:val="13"/>
          <w:szCs w:val="13"/>
        </w:rPr>
      </w:pPr>
      <w:hyperlink r:id="rId14" w:history="1">
        <w:r w:rsidR="00A6080F" w:rsidRPr="00D128CC">
          <w:rPr>
            <w:rFonts w:ascii="Georgia" w:eastAsia="Times New Roman" w:hAnsi="Georgia" w:cs="Helvetica"/>
            <w:sz w:val="13"/>
            <w:szCs w:val="13"/>
          </w:rPr>
          <w:t>CCSS.ELA-Literacy.RL.9-10.3</w:t>
        </w:r>
      </w:hyperlink>
      <w:r w:rsidR="00A6080F" w:rsidRPr="00D128CC">
        <w:rPr>
          <w:rFonts w:ascii="Georgia" w:eastAsia="Times New Roman" w:hAnsi="Georgia" w:cs="Helvetica"/>
          <w:sz w:val="13"/>
          <w:szCs w:val="13"/>
        </w:rPr>
        <w:t> Analyze how complex characters (e.g., those with multiple or conflicting motivations) develop over the course of a text, interact with other characters, and advance the plot or develop the theme.</w:t>
      </w:r>
    </w:p>
    <w:p w:rsidR="007E64D0" w:rsidRPr="00D128CC" w:rsidRDefault="007E64D0" w:rsidP="007E64D0">
      <w:pPr>
        <w:pStyle w:val="ListParagraph"/>
        <w:numPr>
          <w:ilvl w:val="0"/>
          <w:numId w:val="6"/>
        </w:numPr>
        <w:tabs>
          <w:tab w:val="clear" w:pos="-720"/>
          <w:tab w:val="left" w:pos="-540"/>
        </w:tabs>
        <w:ind w:firstLine="0"/>
        <w:rPr>
          <w:rFonts w:ascii="Georgia" w:hAnsi="Georgia"/>
          <w:sz w:val="13"/>
          <w:szCs w:val="13"/>
        </w:rPr>
      </w:pPr>
      <w:bookmarkStart w:id="1" w:name="CCSS.ELA-Literacy.W.9-10.4"/>
      <w:bookmarkStart w:id="2" w:name="CCSS.ELA-Literacy.W.9-10.1"/>
      <w:r w:rsidRPr="00D128CC">
        <w:rPr>
          <w:rFonts w:ascii="Georgia" w:hAnsi="Georgia"/>
          <w:sz w:val="13"/>
          <w:szCs w:val="13"/>
        </w:rPr>
        <w:t>CCSS.ELA-Literacy.W.9-10.1 Write arguments to support claims in an analysis of substantive topics or texts, using valid reasoning and relevant and sufficient evidence.</w:t>
      </w:r>
    </w:p>
    <w:p w:rsidR="00E77A35" w:rsidRPr="00A5778D" w:rsidRDefault="007E64D0" w:rsidP="00A5778D">
      <w:pPr>
        <w:pStyle w:val="ListParagraph"/>
        <w:numPr>
          <w:ilvl w:val="0"/>
          <w:numId w:val="6"/>
        </w:numPr>
        <w:tabs>
          <w:tab w:val="clear" w:pos="-720"/>
          <w:tab w:val="left" w:pos="-540"/>
        </w:tabs>
        <w:ind w:firstLine="0"/>
        <w:rPr>
          <w:rFonts w:ascii="Georgia" w:hAnsi="Georgia"/>
          <w:sz w:val="13"/>
          <w:szCs w:val="13"/>
        </w:rPr>
      </w:pPr>
      <w:r w:rsidRPr="00D128CC">
        <w:rPr>
          <w:rFonts w:ascii="Georgia" w:hAnsi="Georgia"/>
          <w:sz w:val="13"/>
          <w:szCs w:val="13"/>
        </w:rPr>
        <w:t>CCSS.ELA-Literacy.W.9-10.4</w:t>
      </w:r>
      <w:bookmarkEnd w:id="1"/>
      <w:r w:rsidRPr="00D128CC">
        <w:rPr>
          <w:rFonts w:ascii="Georgia" w:hAnsi="Georgia"/>
          <w:sz w:val="13"/>
          <w:szCs w:val="13"/>
        </w:rPr>
        <w:t xml:space="preserve"> Produce clear and coherent writing in which the development, organization, and style are appropriate to task, purpose, and audience. </w:t>
      </w:r>
      <w:bookmarkEnd w:id="2"/>
    </w:p>
    <w:sectPr w:rsidR="00E77A35" w:rsidRPr="00A5778D" w:rsidSect="00890B48">
      <w:headerReference w:type="default" r:id="rId15"/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F8" w:rsidRDefault="00C34EF8" w:rsidP="00166F34">
      <w:pPr>
        <w:spacing w:after="0" w:line="240" w:lineRule="auto"/>
      </w:pPr>
      <w:r>
        <w:separator/>
      </w:r>
    </w:p>
  </w:endnote>
  <w:endnote w:type="continuationSeparator" w:id="0">
    <w:p w:rsidR="00C34EF8" w:rsidRDefault="00C34EF8" w:rsidP="0016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F8" w:rsidRDefault="00C34EF8" w:rsidP="00166F34">
      <w:pPr>
        <w:spacing w:after="0" w:line="240" w:lineRule="auto"/>
      </w:pPr>
      <w:r>
        <w:separator/>
      </w:r>
    </w:p>
  </w:footnote>
  <w:footnote w:type="continuationSeparator" w:id="0">
    <w:p w:rsidR="00C34EF8" w:rsidRDefault="00C34EF8" w:rsidP="0016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166F3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7BBED36C99448EFAFAD64D7AB986FE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66F34" w:rsidRDefault="00E77A35" w:rsidP="00957CB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10th Honors Humanities Summer Reading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390C1A4D06847C4B32942D495A8198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66F34" w:rsidRDefault="003C5A56" w:rsidP="00166F3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2018</w:t>
              </w:r>
            </w:p>
          </w:tc>
        </w:sdtContent>
      </w:sdt>
    </w:tr>
  </w:tbl>
  <w:p w:rsidR="00166F34" w:rsidRDefault="00166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5A3"/>
    <w:multiLevelType w:val="hybridMultilevel"/>
    <w:tmpl w:val="7A0E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372C"/>
    <w:multiLevelType w:val="hybridMultilevel"/>
    <w:tmpl w:val="493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06C4"/>
    <w:multiLevelType w:val="hybridMultilevel"/>
    <w:tmpl w:val="54EC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0A11"/>
    <w:multiLevelType w:val="multilevel"/>
    <w:tmpl w:val="DD0A7E8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216FE"/>
    <w:multiLevelType w:val="hybridMultilevel"/>
    <w:tmpl w:val="A2BA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776D"/>
    <w:multiLevelType w:val="hybridMultilevel"/>
    <w:tmpl w:val="A9EAE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BA5887"/>
    <w:multiLevelType w:val="hybridMultilevel"/>
    <w:tmpl w:val="F6C0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6C"/>
    <w:rsid w:val="000361CC"/>
    <w:rsid w:val="000601F5"/>
    <w:rsid w:val="001472D4"/>
    <w:rsid w:val="001527F6"/>
    <w:rsid w:val="00154318"/>
    <w:rsid w:val="00166F34"/>
    <w:rsid w:val="001F227B"/>
    <w:rsid w:val="002E28AA"/>
    <w:rsid w:val="003806BA"/>
    <w:rsid w:val="003C5A56"/>
    <w:rsid w:val="003F11C4"/>
    <w:rsid w:val="004A2330"/>
    <w:rsid w:val="005B585C"/>
    <w:rsid w:val="006203F6"/>
    <w:rsid w:val="006560CC"/>
    <w:rsid w:val="00656242"/>
    <w:rsid w:val="006C038D"/>
    <w:rsid w:val="006D42AC"/>
    <w:rsid w:val="006E5C2E"/>
    <w:rsid w:val="007154B8"/>
    <w:rsid w:val="007E64D0"/>
    <w:rsid w:val="00880E6C"/>
    <w:rsid w:val="00890B48"/>
    <w:rsid w:val="009322AC"/>
    <w:rsid w:val="00957CB1"/>
    <w:rsid w:val="00A53939"/>
    <w:rsid w:val="00A5778D"/>
    <w:rsid w:val="00A6080F"/>
    <w:rsid w:val="00AF186F"/>
    <w:rsid w:val="00B35DB9"/>
    <w:rsid w:val="00B85EE1"/>
    <w:rsid w:val="00BA6803"/>
    <w:rsid w:val="00C34EF8"/>
    <w:rsid w:val="00C80DE3"/>
    <w:rsid w:val="00D128CC"/>
    <w:rsid w:val="00D6039B"/>
    <w:rsid w:val="00E77A35"/>
    <w:rsid w:val="00F128EE"/>
    <w:rsid w:val="00F8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54FF"/>
  <w15:docId w15:val="{BA6E6AE3-43C2-4311-90AA-E5013532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6F34"/>
  </w:style>
  <w:style w:type="character" w:styleId="Hyperlink">
    <w:name w:val="Hyperlink"/>
    <w:basedOn w:val="DefaultParagraphFont"/>
    <w:uiPriority w:val="99"/>
    <w:unhideWhenUsed/>
    <w:rsid w:val="00166F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34"/>
  </w:style>
  <w:style w:type="paragraph" w:styleId="Footer">
    <w:name w:val="footer"/>
    <w:basedOn w:val="Normal"/>
    <w:link w:val="FooterChar"/>
    <w:uiPriority w:val="99"/>
    <w:unhideWhenUsed/>
    <w:rsid w:val="00166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34"/>
  </w:style>
  <w:style w:type="character" w:styleId="FollowedHyperlink">
    <w:name w:val="FollowedHyperlink"/>
    <w:basedOn w:val="DefaultParagraphFont"/>
    <w:uiPriority w:val="99"/>
    <w:semiHidden/>
    <w:unhideWhenUsed/>
    <w:rsid w:val="00A577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5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8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Jane-Eyre-Charlotte-Bronte-ebook/dp/B00E3DC2LK/ref=sr_1_1?ie=UTF8&amp;qid=1400239530&amp;sr=8-1&amp;keywords=jane+eyre+kindle" TargetMode="External"/><Relationship Id="rId13" Type="http://schemas.openxmlformats.org/officeDocument/2006/relationships/hyperlink" Target="http://www.corestandards.org/ELA-Literacy/RL/9-10/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RL/9-10/1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Tale-Cities-Dover-Thrift-Editions/dp/0486406512/ref=sr_1_2?ie=UTF8&amp;qid=1400239409&amp;sr=8-2&amp;keywords=a+tale+of+two+citi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mazon.com/Tale-Two-Cities-Charles-Dickens-ebook/dp/B004EHZXVQ/ref=sr_1_1?ie=UTF8&amp;qid=1400239409&amp;sr=8-1&amp;keywords=a+tale+of+two+c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Jane-Eyre-Dover-Thrift-Editions/dp/0486424499/ref=sr_1_8?s=books&amp;ie=UTF8&amp;qid=1462981097&amp;sr=1-8&amp;keywords=jane+eyre&amp;refinements=p_n_feature_browse-bin%3A2656022011%2Cp_lbr_books_series_browse-bin%3ADover+Thrift+Editions" TargetMode="External"/><Relationship Id="rId14" Type="http://schemas.openxmlformats.org/officeDocument/2006/relationships/hyperlink" Target="http://www.corestandards.org/ELA-Literacy/RL/9-10/3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BBED36C99448EFAFAD64D7AB98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E176-C1E0-4DD8-87AC-C037E6C6FC1E}"/>
      </w:docPartPr>
      <w:docPartBody>
        <w:p w:rsidR="00BB4A14" w:rsidRDefault="002C789C" w:rsidP="002C789C">
          <w:pPr>
            <w:pStyle w:val="47BBED36C99448EFAFAD64D7AB986FE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390C1A4D06847C4B32942D495A8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A91A-A988-49DA-8150-50B0226AE88C}"/>
      </w:docPartPr>
      <w:docPartBody>
        <w:p w:rsidR="00BB4A14" w:rsidRDefault="002C789C" w:rsidP="002C789C">
          <w:pPr>
            <w:pStyle w:val="D390C1A4D06847C4B32942D495A8198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789C"/>
    <w:rsid w:val="00082772"/>
    <w:rsid w:val="002C789C"/>
    <w:rsid w:val="00447E45"/>
    <w:rsid w:val="0086788A"/>
    <w:rsid w:val="00AA2C53"/>
    <w:rsid w:val="00B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BBED36C99448EFAFAD64D7AB986FEF">
    <w:name w:val="47BBED36C99448EFAFAD64D7AB986FEF"/>
    <w:rsid w:val="002C789C"/>
  </w:style>
  <w:style w:type="paragraph" w:customStyle="1" w:styleId="D390C1A4D06847C4B32942D495A81988">
    <w:name w:val="D390C1A4D06847C4B32942D495A81988"/>
    <w:rsid w:val="002C7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Honors Humanities Summer Reading</vt:lpstr>
    </vt:vector>
  </TitlesOfParts>
  <Company>Microsoft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Honors Humanities Summer Reading</dc:title>
  <dc:creator>Laura</dc:creator>
  <cp:lastModifiedBy>McGoorty, Annemarie    SHS - Staff</cp:lastModifiedBy>
  <cp:revision>2</cp:revision>
  <cp:lastPrinted>2018-06-07T20:11:00Z</cp:lastPrinted>
  <dcterms:created xsi:type="dcterms:W3CDTF">2018-06-07T20:15:00Z</dcterms:created>
  <dcterms:modified xsi:type="dcterms:W3CDTF">2018-06-07T20:15:00Z</dcterms:modified>
</cp:coreProperties>
</file>